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0C8" w:rsidRPr="00476F70" w:rsidRDefault="00B260C8" w:rsidP="003A6E4D">
      <w:pPr>
        <w:numPr>
          <w:ilvl w:val="0"/>
          <w:numId w:val="1"/>
        </w:numPr>
        <w:tabs>
          <w:tab w:val="left" w:pos="-720"/>
        </w:tabs>
        <w:suppressAutoHyphens/>
        <w:rPr>
          <w:rFonts w:ascii="Arial Narrow" w:hAnsi="Arial Narrow"/>
          <w:b/>
          <w:color w:val="0000FF"/>
          <w:sz w:val="18"/>
          <w:szCs w:val="18"/>
        </w:rPr>
      </w:pPr>
      <w:r w:rsidRPr="00476F70">
        <w:rPr>
          <w:rFonts w:ascii="Arial Narrow" w:hAnsi="Arial Narrow"/>
          <w:b/>
          <w:color w:val="0000FF"/>
          <w:sz w:val="18"/>
          <w:szCs w:val="18"/>
          <w:u w:val="single"/>
        </w:rPr>
        <w:t>Purpose</w:t>
      </w:r>
    </w:p>
    <w:p w:rsidR="00B260C8" w:rsidRPr="00476F70" w:rsidRDefault="00B260C8">
      <w:p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 xml:space="preserve">The purpose of this vehicle lease Agreement is to </w:t>
      </w:r>
      <w:r>
        <w:rPr>
          <w:rFonts w:ascii="Arial Narrow" w:hAnsi="Arial Narrow"/>
          <w:color w:val="0000FF"/>
          <w:sz w:val="18"/>
          <w:szCs w:val="18"/>
        </w:rPr>
        <w:t>apply</w:t>
      </w:r>
      <w:r w:rsidRPr="00476F70">
        <w:rPr>
          <w:rFonts w:ascii="Arial Narrow" w:hAnsi="Arial Narrow"/>
          <w:color w:val="0000FF"/>
          <w:sz w:val="18"/>
          <w:szCs w:val="18"/>
        </w:rPr>
        <w:t xml:space="preserve"> the rates, conditions for and responsibilities of leasing vehicle(s) described in </w:t>
      </w:r>
      <w:r w:rsidRPr="00CB2B87">
        <w:rPr>
          <w:rFonts w:ascii="Arial Narrow" w:hAnsi="Arial Narrow"/>
          <w:b/>
          <w:color w:val="0000FF"/>
          <w:sz w:val="18"/>
          <w:szCs w:val="18"/>
        </w:rPr>
        <w:t>Attachment A</w:t>
      </w:r>
      <w:r w:rsidRPr="00476F70">
        <w:rPr>
          <w:rFonts w:ascii="Arial Narrow" w:hAnsi="Arial Narrow"/>
          <w:color w:val="0000FF"/>
          <w:sz w:val="18"/>
          <w:szCs w:val="18"/>
        </w:rPr>
        <w:t xml:space="preserve"> of this Agreement from the State Central Fleet Authority (SCFA) of the Transportation Services Division (TSD).  Fiscal Year </w:t>
      </w:r>
      <w:r>
        <w:rPr>
          <w:rFonts w:ascii="Arial Narrow" w:hAnsi="Arial Narrow"/>
          <w:color w:val="0000FF"/>
          <w:sz w:val="18"/>
          <w:szCs w:val="18"/>
        </w:rPr>
        <w:t>20</w:t>
      </w:r>
      <w:r w:rsidR="0066581D">
        <w:rPr>
          <w:rFonts w:ascii="Arial Narrow" w:hAnsi="Arial Narrow"/>
          <w:color w:val="0000FF"/>
          <w:sz w:val="18"/>
          <w:szCs w:val="18"/>
        </w:rPr>
        <w:t>21</w:t>
      </w:r>
      <w:r w:rsidRPr="00476F70">
        <w:rPr>
          <w:rFonts w:ascii="Arial Narrow" w:hAnsi="Arial Narrow"/>
          <w:color w:val="0000FF"/>
          <w:sz w:val="18"/>
          <w:szCs w:val="18"/>
        </w:rPr>
        <w:t xml:space="preserve"> leasing fees reflect a rate structure designed to recover overhead, maintenance, and vehicle replacement costs for vehicle(s) upon full completion of the term of this lease based on mutually agreed upon vehicle Life Cycles.</w:t>
      </w:r>
    </w:p>
    <w:p w:rsidR="00B260C8" w:rsidRPr="00476F70" w:rsidRDefault="00B260C8">
      <w:pPr>
        <w:numPr>
          <w:ilvl w:val="0"/>
          <w:numId w:val="4"/>
        </w:numPr>
        <w:tabs>
          <w:tab w:val="left" w:pos="-720"/>
        </w:tabs>
        <w:suppressAutoHyphens/>
        <w:rPr>
          <w:rFonts w:ascii="Arial Narrow" w:hAnsi="Arial Narrow"/>
          <w:b/>
          <w:color w:val="0000FF"/>
          <w:sz w:val="18"/>
          <w:szCs w:val="18"/>
        </w:rPr>
      </w:pPr>
      <w:r w:rsidRPr="00476F70">
        <w:rPr>
          <w:rFonts w:ascii="Arial Narrow" w:hAnsi="Arial Narrow"/>
          <w:b/>
          <w:color w:val="0000FF"/>
          <w:sz w:val="18"/>
          <w:szCs w:val="18"/>
          <w:u w:val="single"/>
        </w:rPr>
        <w:t>Authority</w:t>
      </w:r>
    </w:p>
    <w:p w:rsidR="00B260C8" w:rsidRPr="00476F70" w:rsidRDefault="00B260C8">
      <w:pPr>
        <w:tabs>
          <w:tab w:val="left" w:pos="-720"/>
        </w:tabs>
        <w:suppressAutoHyphens/>
        <w:ind w:left="360"/>
        <w:rPr>
          <w:rFonts w:ascii="Arial Narrow" w:hAnsi="Arial Narrow"/>
          <w:color w:val="0000FF"/>
          <w:sz w:val="18"/>
          <w:szCs w:val="18"/>
        </w:rPr>
      </w:pPr>
      <w:r w:rsidRPr="00476F70">
        <w:rPr>
          <w:rFonts w:ascii="Arial Narrow" w:hAnsi="Arial Narrow"/>
          <w:color w:val="0000FF"/>
          <w:sz w:val="18"/>
          <w:szCs w:val="18"/>
        </w:rPr>
        <w:t>This lease operates under the following authority:</w:t>
      </w:r>
    </w:p>
    <w:p w:rsidR="00B260C8" w:rsidRPr="00423FD5" w:rsidRDefault="00B260C8">
      <w:pPr>
        <w:numPr>
          <w:ilvl w:val="1"/>
          <w:numId w:val="4"/>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 xml:space="preserve">Chapter 15, Article 8, Sections 1 </w:t>
      </w:r>
      <w:r w:rsidRPr="00423FD5">
        <w:rPr>
          <w:rFonts w:ascii="Arial Narrow" w:hAnsi="Arial Narrow"/>
          <w:color w:val="0000FF"/>
          <w:sz w:val="18"/>
          <w:szCs w:val="18"/>
        </w:rPr>
        <w:t>through 11 NMSA 1978;  and,</w:t>
      </w:r>
    </w:p>
    <w:p w:rsidR="00B260C8" w:rsidRPr="00CF1411" w:rsidRDefault="00B260C8">
      <w:pPr>
        <w:numPr>
          <w:ilvl w:val="1"/>
          <w:numId w:val="4"/>
        </w:numPr>
        <w:tabs>
          <w:tab w:val="left" w:pos="-720"/>
        </w:tabs>
        <w:suppressAutoHyphens/>
        <w:rPr>
          <w:rFonts w:ascii="Arial Narrow" w:hAnsi="Arial Narrow"/>
          <w:b/>
          <w:color w:val="0000FF"/>
          <w:sz w:val="18"/>
          <w:szCs w:val="18"/>
        </w:rPr>
      </w:pPr>
      <w:r w:rsidRPr="00423FD5">
        <w:rPr>
          <w:rFonts w:ascii="Arial Narrow" w:hAnsi="Arial Narrow"/>
          <w:color w:val="0000FF"/>
          <w:sz w:val="18"/>
          <w:szCs w:val="18"/>
        </w:rPr>
        <w:t>Title 1, Chapter 5, Part 3, Sections 1 through 1-3</w:t>
      </w:r>
      <w:r>
        <w:rPr>
          <w:rFonts w:ascii="Arial Narrow" w:hAnsi="Arial Narrow"/>
          <w:color w:val="0000FF"/>
          <w:sz w:val="18"/>
          <w:szCs w:val="18"/>
        </w:rPr>
        <w:t>2</w:t>
      </w:r>
      <w:r w:rsidRPr="00423FD5">
        <w:rPr>
          <w:rFonts w:ascii="Arial Narrow" w:hAnsi="Arial Narrow"/>
          <w:color w:val="0000FF"/>
          <w:sz w:val="18"/>
          <w:szCs w:val="18"/>
        </w:rPr>
        <w:t>, NMAC-</w:t>
      </w:r>
      <w:r>
        <w:rPr>
          <w:rFonts w:ascii="Arial Narrow" w:hAnsi="Arial Narrow"/>
          <w:color w:val="0000FF"/>
          <w:sz w:val="18"/>
          <w:szCs w:val="18"/>
        </w:rPr>
        <w:t>07</w:t>
      </w:r>
      <w:r w:rsidRPr="00423FD5">
        <w:rPr>
          <w:rFonts w:ascii="Arial Narrow" w:hAnsi="Arial Narrow"/>
          <w:color w:val="0000FF"/>
          <w:sz w:val="18"/>
          <w:szCs w:val="18"/>
        </w:rPr>
        <w:t>-</w:t>
      </w:r>
      <w:r>
        <w:rPr>
          <w:rFonts w:ascii="Arial Narrow" w:hAnsi="Arial Narrow"/>
          <w:color w:val="0000FF"/>
          <w:sz w:val="18"/>
          <w:szCs w:val="18"/>
        </w:rPr>
        <w:t>30</w:t>
      </w:r>
      <w:r w:rsidRPr="00423FD5">
        <w:rPr>
          <w:rFonts w:ascii="Arial Narrow" w:hAnsi="Arial Narrow"/>
          <w:color w:val="0000FF"/>
          <w:sz w:val="18"/>
          <w:szCs w:val="18"/>
        </w:rPr>
        <w:t>-1</w:t>
      </w:r>
      <w:r>
        <w:rPr>
          <w:rFonts w:ascii="Arial Narrow" w:hAnsi="Arial Narrow"/>
          <w:color w:val="0000FF"/>
          <w:sz w:val="18"/>
          <w:szCs w:val="18"/>
        </w:rPr>
        <w:t>5</w:t>
      </w:r>
    </w:p>
    <w:p w:rsidR="00B260C8" w:rsidRPr="00554620" w:rsidRDefault="00B260C8">
      <w:pPr>
        <w:numPr>
          <w:ilvl w:val="1"/>
          <w:numId w:val="4"/>
        </w:numPr>
        <w:tabs>
          <w:tab w:val="left" w:pos="-720"/>
        </w:tabs>
        <w:suppressAutoHyphens/>
        <w:rPr>
          <w:rFonts w:ascii="Arial Narrow" w:hAnsi="Arial Narrow"/>
          <w:b/>
          <w:color w:val="0000FF"/>
          <w:sz w:val="18"/>
          <w:szCs w:val="18"/>
        </w:rPr>
      </w:pPr>
      <w:r>
        <w:rPr>
          <w:rFonts w:ascii="Arial Narrow" w:hAnsi="Arial Narrow"/>
          <w:color w:val="0000FF"/>
          <w:sz w:val="18"/>
          <w:szCs w:val="18"/>
        </w:rPr>
        <w:t>Chapter 13, Article 1B, Section 1 through 7</w:t>
      </w:r>
    </w:p>
    <w:p w:rsidR="00B260C8" w:rsidRPr="00554620" w:rsidRDefault="00B260C8">
      <w:pPr>
        <w:numPr>
          <w:ilvl w:val="1"/>
          <w:numId w:val="4"/>
        </w:numPr>
        <w:tabs>
          <w:tab w:val="left" w:pos="-720"/>
        </w:tabs>
        <w:suppressAutoHyphens/>
        <w:rPr>
          <w:rFonts w:ascii="Arial Narrow" w:hAnsi="Arial Narrow"/>
          <w:b/>
          <w:color w:val="0000FF"/>
          <w:sz w:val="18"/>
          <w:szCs w:val="18"/>
        </w:rPr>
      </w:pPr>
      <w:r>
        <w:rPr>
          <w:rFonts w:ascii="Arial Narrow" w:hAnsi="Arial Narrow"/>
          <w:color w:val="0000FF"/>
          <w:sz w:val="18"/>
          <w:szCs w:val="18"/>
        </w:rPr>
        <w:t>Chapter 66, Article 3, Section 28</w:t>
      </w:r>
    </w:p>
    <w:p w:rsidR="00B260C8" w:rsidRPr="00554620" w:rsidRDefault="00B260C8">
      <w:pPr>
        <w:numPr>
          <w:ilvl w:val="1"/>
          <w:numId w:val="4"/>
        </w:numPr>
        <w:tabs>
          <w:tab w:val="left" w:pos="-720"/>
        </w:tabs>
        <w:suppressAutoHyphens/>
        <w:rPr>
          <w:rFonts w:ascii="Arial Narrow" w:hAnsi="Arial Narrow"/>
          <w:b/>
          <w:color w:val="0000FF"/>
          <w:sz w:val="18"/>
          <w:szCs w:val="18"/>
        </w:rPr>
      </w:pPr>
      <w:r>
        <w:rPr>
          <w:rFonts w:ascii="Arial Narrow" w:hAnsi="Arial Narrow"/>
          <w:color w:val="0000FF"/>
          <w:sz w:val="18"/>
          <w:szCs w:val="18"/>
        </w:rPr>
        <w:t>Chapter 66, Article 6, Section 15</w:t>
      </w:r>
    </w:p>
    <w:p w:rsidR="00B260C8" w:rsidRPr="00F521C5" w:rsidRDefault="00B260C8">
      <w:pPr>
        <w:numPr>
          <w:ilvl w:val="1"/>
          <w:numId w:val="4"/>
        </w:numPr>
        <w:tabs>
          <w:tab w:val="left" w:pos="-720"/>
        </w:tabs>
        <w:suppressAutoHyphens/>
        <w:rPr>
          <w:rFonts w:ascii="Arial Narrow" w:hAnsi="Arial Narrow"/>
          <w:b/>
          <w:color w:val="0000FF"/>
          <w:sz w:val="18"/>
          <w:szCs w:val="18"/>
        </w:rPr>
      </w:pPr>
      <w:r>
        <w:rPr>
          <w:rFonts w:ascii="Arial Narrow" w:hAnsi="Arial Narrow"/>
          <w:color w:val="0000FF"/>
          <w:sz w:val="18"/>
          <w:szCs w:val="18"/>
        </w:rPr>
        <w:t xml:space="preserve">Chapter 41, </w:t>
      </w:r>
      <w:r w:rsidR="0066581D">
        <w:rPr>
          <w:rFonts w:ascii="Arial Narrow" w:hAnsi="Arial Narrow"/>
          <w:color w:val="0000FF"/>
          <w:sz w:val="18"/>
          <w:szCs w:val="18"/>
        </w:rPr>
        <w:t>A</w:t>
      </w:r>
      <w:r>
        <w:rPr>
          <w:rFonts w:ascii="Arial Narrow" w:hAnsi="Arial Narrow"/>
          <w:color w:val="0000FF"/>
          <w:sz w:val="18"/>
          <w:szCs w:val="18"/>
        </w:rPr>
        <w:t>rticle 4, Section 3</w:t>
      </w:r>
    </w:p>
    <w:p w:rsidR="0066581D" w:rsidRPr="00423FD5" w:rsidRDefault="0066581D">
      <w:pPr>
        <w:numPr>
          <w:ilvl w:val="1"/>
          <w:numId w:val="4"/>
        </w:numPr>
        <w:tabs>
          <w:tab w:val="left" w:pos="-720"/>
        </w:tabs>
        <w:suppressAutoHyphens/>
        <w:rPr>
          <w:rFonts w:ascii="Arial Narrow" w:hAnsi="Arial Narrow"/>
          <w:b/>
          <w:color w:val="0000FF"/>
          <w:sz w:val="18"/>
          <w:szCs w:val="18"/>
        </w:rPr>
      </w:pPr>
      <w:r>
        <w:rPr>
          <w:rFonts w:ascii="Arial Narrow" w:hAnsi="Arial Narrow"/>
          <w:color w:val="0000FF"/>
          <w:sz w:val="18"/>
          <w:szCs w:val="18"/>
        </w:rPr>
        <w:t>Title Chapter 5 Part 4 Sections 1 through 12 NMAC</w:t>
      </w:r>
    </w:p>
    <w:p w:rsidR="00B260C8" w:rsidRPr="00423FD5" w:rsidRDefault="00B260C8">
      <w:pPr>
        <w:numPr>
          <w:ilvl w:val="0"/>
          <w:numId w:val="4"/>
        </w:numPr>
        <w:tabs>
          <w:tab w:val="left" w:pos="-720"/>
        </w:tabs>
        <w:suppressAutoHyphens/>
        <w:rPr>
          <w:rFonts w:ascii="Arial Narrow" w:hAnsi="Arial Narrow"/>
          <w:b/>
          <w:color w:val="0000FF"/>
          <w:sz w:val="18"/>
          <w:szCs w:val="18"/>
        </w:rPr>
      </w:pPr>
      <w:r w:rsidRPr="00423FD5">
        <w:rPr>
          <w:rFonts w:ascii="Arial Narrow" w:hAnsi="Arial Narrow"/>
          <w:b/>
          <w:color w:val="0000FF"/>
          <w:sz w:val="18"/>
          <w:szCs w:val="18"/>
          <w:u w:val="single"/>
        </w:rPr>
        <w:t>Definitions</w:t>
      </w:r>
    </w:p>
    <w:p w:rsidR="00E86D01" w:rsidRPr="00476F70" w:rsidRDefault="00E86D01" w:rsidP="00E86D01">
      <w:pPr>
        <w:numPr>
          <w:ilvl w:val="1"/>
          <w:numId w:val="1"/>
        </w:numPr>
        <w:tabs>
          <w:tab w:val="left" w:pos="-720"/>
        </w:tabs>
        <w:suppressAutoHyphens/>
        <w:rPr>
          <w:rFonts w:ascii="Arial Narrow" w:hAnsi="Arial Narrow"/>
          <w:color w:val="0000FF"/>
          <w:sz w:val="18"/>
          <w:szCs w:val="18"/>
        </w:rPr>
      </w:pPr>
      <w:r>
        <w:rPr>
          <w:rFonts w:ascii="Arial Narrow" w:hAnsi="Arial Narrow"/>
          <w:color w:val="0000FF"/>
          <w:sz w:val="18"/>
          <w:szCs w:val="18"/>
        </w:rPr>
        <w:t>“</w:t>
      </w:r>
      <w:r w:rsidRPr="000862AD">
        <w:rPr>
          <w:rFonts w:ascii="Arial Narrow" w:hAnsi="Arial Narrow"/>
          <w:color w:val="0000FF"/>
          <w:sz w:val="18"/>
          <w:szCs w:val="18"/>
        </w:rPr>
        <w:t>Commuting” means domicile-to-duty privilege authorized by the leasing agency’s cabinet secretary or agency head to state authorized drivers where it is in the state’s best interest to allow these employees to use a state vehicle to and from work and residence.</w:t>
      </w:r>
    </w:p>
    <w:p w:rsidR="00B260C8" w:rsidRPr="00423FD5" w:rsidRDefault="00B260C8">
      <w:pPr>
        <w:numPr>
          <w:ilvl w:val="1"/>
          <w:numId w:val="1"/>
        </w:numPr>
        <w:suppressAutoHyphens/>
        <w:rPr>
          <w:rFonts w:ascii="Arial Narrow" w:hAnsi="Arial Narrow"/>
          <w:color w:val="0000FF"/>
          <w:sz w:val="18"/>
          <w:szCs w:val="18"/>
        </w:rPr>
      </w:pPr>
      <w:r w:rsidRPr="00423FD5">
        <w:rPr>
          <w:rFonts w:ascii="Arial Narrow" w:hAnsi="Arial Narrow"/>
          <w:color w:val="0000FF"/>
          <w:sz w:val="18"/>
          <w:szCs w:val="18"/>
        </w:rPr>
        <w:t xml:space="preserve">“DDC” means the TSD officially adopted Defensive Driving Course(s); </w:t>
      </w:r>
    </w:p>
    <w:p w:rsidR="00B260C8" w:rsidRPr="00423FD5" w:rsidRDefault="00B260C8">
      <w:pPr>
        <w:numPr>
          <w:ilvl w:val="1"/>
          <w:numId w:val="1"/>
        </w:numPr>
        <w:suppressAutoHyphens/>
        <w:rPr>
          <w:rFonts w:ascii="Arial Narrow" w:hAnsi="Arial Narrow"/>
          <w:color w:val="0000FF"/>
          <w:sz w:val="18"/>
          <w:szCs w:val="18"/>
        </w:rPr>
      </w:pPr>
      <w:r w:rsidRPr="00423FD5">
        <w:rPr>
          <w:rFonts w:ascii="Arial Narrow" w:hAnsi="Arial Narrow"/>
          <w:color w:val="0000FF"/>
          <w:sz w:val="18"/>
          <w:szCs w:val="18"/>
        </w:rPr>
        <w:t>“GSD” means the New Mexico General Services Department;</w:t>
      </w:r>
    </w:p>
    <w:p w:rsidR="00B260C8" w:rsidRPr="00423FD5" w:rsidRDefault="00B260C8">
      <w:pPr>
        <w:numPr>
          <w:ilvl w:val="1"/>
          <w:numId w:val="1"/>
        </w:numPr>
        <w:suppressAutoHyphens/>
        <w:rPr>
          <w:rFonts w:ascii="Arial Narrow" w:hAnsi="Arial Narrow"/>
          <w:color w:val="0000FF"/>
          <w:sz w:val="18"/>
          <w:szCs w:val="18"/>
        </w:rPr>
      </w:pPr>
      <w:r w:rsidRPr="00423FD5">
        <w:rPr>
          <w:rFonts w:ascii="Arial Narrow" w:hAnsi="Arial Narrow"/>
          <w:color w:val="0000FF"/>
          <w:sz w:val="18"/>
          <w:szCs w:val="18"/>
        </w:rPr>
        <w:t>“NSC” means the National Safety Council, which is currently the TSD officially recognized DDC national authority;</w:t>
      </w:r>
    </w:p>
    <w:p w:rsidR="00B260C8" w:rsidRPr="00423FD5" w:rsidRDefault="00B260C8">
      <w:pPr>
        <w:numPr>
          <w:ilvl w:val="1"/>
          <w:numId w:val="1"/>
        </w:numPr>
        <w:tabs>
          <w:tab w:val="left" w:pos="-720"/>
        </w:tabs>
        <w:suppressAutoHyphens/>
        <w:rPr>
          <w:rFonts w:ascii="Arial Narrow" w:hAnsi="Arial Narrow"/>
          <w:color w:val="0000FF"/>
          <w:sz w:val="18"/>
          <w:szCs w:val="18"/>
        </w:rPr>
      </w:pPr>
      <w:r w:rsidRPr="00423FD5">
        <w:rPr>
          <w:rFonts w:ascii="Arial Narrow" w:hAnsi="Arial Narrow"/>
          <w:color w:val="0000FF"/>
          <w:sz w:val="18"/>
          <w:szCs w:val="18"/>
        </w:rPr>
        <w:t>“SCFA” means the State Central Fleet Authority of the TSD of GSD;</w:t>
      </w:r>
    </w:p>
    <w:p w:rsidR="00B260C8" w:rsidRPr="00423FD5" w:rsidRDefault="00B260C8">
      <w:pPr>
        <w:numPr>
          <w:ilvl w:val="1"/>
          <w:numId w:val="1"/>
        </w:numPr>
        <w:suppressAutoHyphens/>
        <w:rPr>
          <w:rFonts w:ascii="Arial Narrow" w:hAnsi="Arial Narrow"/>
          <w:color w:val="0000FF"/>
          <w:sz w:val="18"/>
          <w:szCs w:val="18"/>
        </w:rPr>
      </w:pPr>
      <w:r w:rsidRPr="00423FD5">
        <w:rPr>
          <w:rFonts w:ascii="Arial Narrow" w:hAnsi="Arial Narrow"/>
          <w:color w:val="0000FF"/>
          <w:sz w:val="18"/>
          <w:szCs w:val="18"/>
        </w:rPr>
        <w:t>“TSD” means the Transportation Services Division of the GSD;</w:t>
      </w:r>
    </w:p>
    <w:p w:rsidR="00B260C8" w:rsidRPr="00423FD5" w:rsidRDefault="00B260C8">
      <w:pPr>
        <w:numPr>
          <w:ilvl w:val="1"/>
          <w:numId w:val="1"/>
        </w:numPr>
        <w:suppressAutoHyphens/>
        <w:rPr>
          <w:rFonts w:ascii="Arial Narrow" w:hAnsi="Arial Narrow"/>
          <w:color w:val="0000FF"/>
          <w:sz w:val="18"/>
          <w:szCs w:val="18"/>
        </w:rPr>
      </w:pPr>
      <w:r w:rsidRPr="00423FD5">
        <w:rPr>
          <w:rFonts w:ascii="Arial Narrow" w:hAnsi="Arial Narrow"/>
          <w:color w:val="0000FF"/>
          <w:sz w:val="18"/>
          <w:szCs w:val="18"/>
        </w:rPr>
        <w:t>“Director” means the Director of the Transportation Services Division of the New Mexico General Services Department or his authorized designee;</w:t>
      </w:r>
    </w:p>
    <w:p w:rsidR="00B260C8" w:rsidRDefault="00B260C8">
      <w:pPr>
        <w:numPr>
          <w:ilvl w:val="1"/>
          <w:numId w:val="1"/>
        </w:numPr>
        <w:suppressAutoHyphens/>
        <w:rPr>
          <w:rFonts w:ascii="Arial Narrow" w:hAnsi="Arial Narrow"/>
          <w:color w:val="0000FF"/>
          <w:sz w:val="18"/>
          <w:szCs w:val="18"/>
        </w:rPr>
      </w:pPr>
      <w:r w:rsidRPr="00476F70">
        <w:rPr>
          <w:rFonts w:ascii="Arial Narrow" w:hAnsi="Arial Narrow"/>
          <w:color w:val="0000FF"/>
          <w:sz w:val="18"/>
          <w:szCs w:val="18"/>
        </w:rPr>
        <w:t>“Division” means the Transportation Services Division of the New Mexico General Services Department;</w:t>
      </w:r>
    </w:p>
    <w:p w:rsidR="00E86D01" w:rsidRDefault="00E86D01" w:rsidP="00E86D01">
      <w:pPr>
        <w:numPr>
          <w:ilvl w:val="1"/>
          <w:numId w:val="1"/>
        </w:numPr>
        <w:tabs>
          <w:tab w:val="left" w:pos="-720"/>
        </w:tabs>
        <w:suppressAutoHyphens/>
        <w:rPr>
          <w:rFonts w:ascii="Arial Narrow" w:hAnsi="Arial Narrow"/>
          <w:color w:val="0000FF"/>
          <w:sz w:val="18"/>
          <w:szCs w:val="18"/>
        </w:rPr>
      </w:pPr>
      <w:r>
        <w:rPr>
          <w:rFonts w:ascii="Arial Narrow" w:hAnsi="Arial Narrow"/>
          <w:color w:val="0000FF"/>
          <w:sz w:val="18"/>
          <w:szCs w:val="18"/>
        </w:rPr>
        <w:t xml:space="preserve">“GPS” means Global Positioning System.  </w:t>
      </w:r>
    </w:p>
    <w:p w:rsidR="00B260C8" w:rsidRPr="00476F70" w:rsidRDefault="00B260C8">
      <w:pPr>
        <w:numPr>
          <w:ilvl w:val="1"/>
          <w:numId w:val="1"/>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“Lessee” means the State of New Mexico or any of its branches, agencies, departments, boards, instrumentalities, institutions, political subdivisions, public school districts and state educational institutions</w:t>
      </w:r>
      <w:r w:rsidR="00A54393">
        <w:rPr>
          <w:rFonts w:ascii="Arial Narrow" w:hAnsi="Arial Narrow"/>
          <w:color w:val="0000FF"/>
          <w:sz w:val="18"/>
          <w:szCs w:val="18"/>
        </w:rPr>
        <w:t xml:space="preserve"> that</w:t>
      </w:r>
      <w:r w:rsidRPr="00476F70">
        <w:rPr>
          <w:rFonts w:ascii="Arial Narrow" w:hAnsi="Arial Narrow"/>
          <w:color w:val="0000FF"/>
          <w:sz w:val="18"/>
          <w:szCs w:val="18"/>
        </w:rPr>
        <w:t>; leas</w:t>
      </w:r>
      <w:r w:rsidR="008A4809">
        <w:rPr>
          <w:rFonts w:ascii="Arial Narrow" w:hAnsi="Arial Narrow"/>
          <w:color w:val="0000FF"/>
          <w:sz w:val="18"/>
          <w:szCs w:val="18"/>
        </w:rPr>
        <w:t>e</w:t>
      </w:r>
      <w:r w:rsidRPr="00476F70">
        <w:rPr>
          <w:rFonts w:ascii="Arial Narrow" w:hAnsi="Arial Narrow"/>
          <w:color w:val="0000FF"/>
          <w:sz w:val="18"/>
          <w:szCs w:val="18"/>
        </w:rPr>
        <w:t xml:space="preserve"> vehicle(s) from the State Central Fleet Authority;</w:t>
      </w:r>
    </w:p>
    <w:p w:rsidR="00B260C8" w:rsidRDefault="00B260C8">
      <w:pPr>
        <w:numPr>
          <w:ilvl w:val="1"/>
          <w:numId w:val="1"/>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“Lessor” refers to the State Central Fleet Authority of the Transportation Services Division of the New Mexico General Services Department;</w:t>
      </w:r>
    </w:p>
    <w:p w:rsidR="00E86D01" w:rsidRPr="00476F70" w:rsidRDefault="00E86D01">
      <w:pPr>
        <w:numPr>
          <w:ilvl w:val="1"/>
          <w:numId w:val="1"/>
        </w:numPr>
        <w:tabs>
          <w:tab w:val="left" w:pos="-720"/>
        </w:tabs>
        <w:suppressAutoHyphens/>
        <w:rPr>
          <w:rFonts w:ascii="Arial Narrow" w:hAnsi="Arial Narrow"/>
          <w:color w:val="0000FF"/>
          <w:sz w:val="18"/>
          <w:szCs w:val="18"/>
        </w:rPr>
      </w:pPr>
      <w:r>
        <w:rPr>
          <w:rFonts w:ascii="Arial Narrow" w:hAnsi="Arial Narrow"/>
          <w:color w:val="0000FF"/>
          <w:sz w:val="18"/>
          <w:szCs w:val="18"/>
        </w:rPr>
        <w:t>“Life cycle” life span of vehicle and mileage allowance</w:t>
      </w:r>
    </w:p>
    <w:p w:rsidR="00B260C8" w:rsidRPr="00B74778" w:rsidRDefault="00B260C8" w:rsidP="005B2E76">
      <w:pPr>
        <w:numPr>
          <w:ilvl w:val="1"/>
          <w:numId w:val="1"/>
        </w:numPr>
        <w:tabs>
          <w:tab w:val="left" w:pos="-720"/>
        </w:tabs>
        <w:suppressAutoHyphens/>
        <w:rPr>
          <w:rFonts w:ascii="Arial Narrow" w:hAnsi="Arial Narrow"/>
          <w:color w:val="0000FF"/>
          <w:sz w:val="18"/>
          <w:szCs w:val="18"/>
        </w:rPr>
      </w:pPr>
      <w:r w:rsidRPr="00B74778">
        <w:rPr>
          <w:rFonts w:ascii="Arial Narrow" w:hAnsi="Arial Narrow"/>
          <w:color w:val="0000FF"/>
          <w:sz w:val="18"/>
          <w:szCs w:val="18"/>
        </w:rPr>
        <w:t xml:space="preserve">“Monthly Lease Charge” refers to the monthly lease rate the Lessee shall pay during the term of this Agreement to the State Central Fleet Authority.  The lease rates may include the costs of overhead, maintenance, replacement costs, and </w:t>
      </w:r>
      <w:r w:rsidRPr="000F7383">
        <w:rPr>
          <w:rFonts w:ascii="Arial Narrow" w:hAnsi="Arial Narrow"/>
          <w:color w:val="0000FF"/>
          <w:sz w:val="18"/>
          <w:szCs w:val="18"/>
        </w:rPr>
        <w:t xml:space="preserve">any vehicle add on (winches, tool boxes, and GPS), determined by user requirements; </w:t>
      </w:r>
      <w:r w:rsidRPr="000F7383">
        <w:rPr>
          <w:rFonts w:ascii="Arial Narrow" w:hAnsi="Arial Narrow"/>
          <w:b/>
          <w:color w:val="0000FF"/>
          <w:sz w:val="18"/>
          <w:szCs w:val="18"/>
        </w:rPr>
        <w:t>TSD will conduct an annual billing for those</w:t>
      </w:r>
      <w:r w:rsidRPr="00B74778">
        <w:rPr>
          <w:rFonts w:ascii="Arial Narrow" w:hAnsi="Arial Narrow"/>
          <w:b/>
          <w:color w:val="0000FF"/>
          <w:sz w:val="18"/>
          <w:szCs w:val="18"/>
        </w:rPr>
        <w:t xml:space="preserve"> vehicles that are on a long term vehicle lease.  </w:t>
      </w:r>
    </w:p>
    <w:p w:rsidR="00B260C8" w:rsidRPr="00B74778" w:rsidRDefault="00B260C8" w:rsidP="005B2E76">
      <w:pPr>
        <w:numPr>
          <w:ilvl w:val="1"/>
          <w:numId w:val="1"/>
        </w:numPr>
        <w:tabs>
          <w:tab w:val="left" w:pos="-720"/>
        </w:tabs>
        <w:suppressAutoHyphens/>
        <w:rPr>
          <w:rFonts w:ascii="Arial Narrow" w:hAnsi="Arial Narrow"/>
          <w:color w:val="0000FF"/>
          <w:sz w:val="18"/>
          <w:szCs w:val="18"/>
        </w:rPr>
      </w:pPr>
      <w:r w:rsidRPr="00B74778">
        <w:rPr>
          <w:rFonts w:ascii="Arial Narrow" w:hAnsi="Arial Narrow"/>
          <w:color w:val="0000FF"/>
          <w:sz w:val="18"/>
          <w:szCs w:val="18"/>
        </w:rPr>
        <w:t xml:space="preserve">“Fuel Card” refers to the Fuel Gasoline Credit Card(s) supplied by selected Fuel Card provider and acquired by the Lessee and is specifically designated for use with the vehicle(s) assigned in this Agreement; </w:t>
      </w:r>
    </w:p>
    <w:p w:rsidR="00B260C8" w:rsidRPr="00476F70" w:rsidRDefault="00B260C8">
      <w:pPr>
        <w:numPr>
          <w:ilvl w:val="1"/>
          <w:numId w:val="1"/>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 xml:space="preserve">“State Central Fleet Authority Vehicle” means a state vehicle in the custody of the Division that is available for leasing to state agencies. </w:t>
      </w:r>
    </w:p>
    <w:p w:rsidR="00B260C8" w:rsidRDefault="00B260C8">
      <w:pPr>
        <w:numPr>
          <w:ilvl w:val="1"/>
          <w:numId w:val="1"/>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“Third Party Commercial Vehicle” refers to a vehicle under the control of SCFA that is acquired via a separate lease agreement and is subject to excessive mileage charges</w:t>
      </w:r>
      <w:r>
        <w:rPr>
          <w:rFonts w:ascii="Arial Narrow" w:hAnsi="Arial Narrow"/>
          <w:color w:val="0000FF"/>
          <w:sz w:val="18"/>
          <w:szCs w:val="18"/>
        </w:rPr>
        <w:t xml:space="preserve"> and excess wear and tear fees</w:t>
      </w:r>
      <w:r w:rsidRPr="00476F70">
        <w:rPr>
          <w:rFonts w:ascii="Arial Narrow" w:hAnsi="Arial Narrow"/>
          <w:color w:val="0000FF"/>
          <w:sz w:val="18"/>
          <w:szCs w:val="18"/>
        </w:rPr>
        <w:t xml:space="preserve">.  </w:t>
      </w:r>
    </w:p>
    <w:p w:rsidR="00E86D01" w:rsidRPr="00476F70" w:rsidRDefault="00E86D01">
      <w:pPr>
        <w:numPr>
          <w:ilvl w:val="1"/>
          <w:numId w:val="1"/>
        </w:numPr>
        <w:tabs>
          <w:tab w:val="left" w:pos="-720"/>
        </w:tabs>
        <w:suppressAutoHyphens/>
        <w:rPr>
          <w:rFonts w:ascii="Arial Narrow" w:hAnsi="Arial Narrow"/>
          <w:color w:val="0000FF"/>
          <w:sz w:val="18"/>
          <w:szCs w:val="18"/>
        </w:rPr>
      </w:pPr>
      <w:r>
        <w:rPr>
          <w:rFonts w:ascii="Arial Narrow" w:hAnsi="Arial Narrow"/>
          <w:color w:val="0000FF"/>
          <w:sz w:val="18"/>
          <w:szCs w:val="18"/>
        </w:rPr>
        <w:t>Underutilized Vehicle refers to a state vehicle driven less than 750 miles per month or not used daily</w:t>
      </w:r>
    </w:p>
    <w:p w:rsidR="00B260C8" w:rsidRDefault="00B260C8" w:rsidP="00F521C5">
      <w:pPr>
        <w:tabs>
          <w:tab w:val="left" w:pos="-720"/>
        </w:tabs>
        <w:suppressAutoHyphens/>
        <w:ind w:left="720"/>
        <w:rPr>
          <w:rFonts w:ascii="Arial Narrow" w:hAnsi="Arial Narrow"/>
          <w:color w:val="0000FF"/>
          <w:sz w:val="18"/>
          <w:szCs w:val="18"/>
        </w:rPr>
      </w:pPr>
      <w:r>
        <w:rPr>
          <w:rFonts w:ascii="Arial Narrow" w:hAnsi="Arial Narrow"/>
          <w:color w:val="0000FF"/>
          <w:sz w:val="18"/>
          <w:szCs w:val="18"/>
        </w:rPr>
        <w:t xml:space="preserve"> </w:t>
      </w:r>
    </w:p>
    <w:p w:rsidR="00B260C8" w:rsidRPr="00476F70" w:rsidRDefault="00B260C8">
      <w:pPr>
        <w:numPr>
          <w:ilvl w:val="0"/>
          <w:numId w:val="5"/>
        </w:numPr>
        <w:tabs>
          <w:tab w:val="left" w:pos="-720"/>
        </w:tabs>
        <w:suppressAutoHyphens/>
        <w:rPr>
          <w:rFonts w:ascii="Arial Narrow" w:hAnsi="Arial Narrow"/>
          <w:b/>
          <w:color w:val="0000FF"/>
          <w:sz w:val="18"/>
          <w:szCs w:val="18"/>
        </w:rPr>
      </w:pPr>
      <w:r w:rsidRPr="00476F70">
        <w:rPr>
          <w:rFonts w:ascii="Arial Narrow" w:hAnsi="Arial Narrow"/>
          <w:b/>
          <w:color w:val="0000FF"/>
          <w:sz w:val="18"/>
          <w:szCs w:val="18"/>
          <w:u w:val="single"/>
        </w:rPr>
        <w:t>Lessee</w:t>
      </w:r>
      <w:r w:rsidRPr="00476F70">
        <w:rPr>
          <w:rFonts w:ascii="Arial Narrow" w:hAnsi="Arial Narrow"/>
          <w:b/>
          <w:color w:val="0000FF"/>
          <w:sz w:val="18"/>
          <w:szCs w:val="18"/>
        </w:rPr>
        <w:t xml:space="preserve"> </w:t>
      </w:r>
    </w:p>
    <w:p w:rsidR="00B260C8" w:rsidRPr="00423FD5" w:rsidRDefault="00B260C8">
      <w:pPr>
        <w:tabs>
          <w:tab w:val="left" w:pos="-720"/>
        </w:tabs>
        <w:suppressAutoHyphens/>
        <w:ind w:left="360"/>
        <w:rPr>
          <w:rFonts w:ascii="Arial Narrow" w:hAnsi="Arial Narrow"/>
          <w:b/>
          <w:color w:val="0000FF"/>
          <w:sz w:val="18"/>
          <w:szCs w:val="18"/>
        </w:rPr>
      </w:pPr>
      <w:r w:rsidRPr="00476F70">
        <w:rPr>
          <w:rFonts w:ascii="Arial Narrow" w:hAnsi="Arial Narrow"/>
          <w:color w:val="0000FF"/>
          <w:sz w:val="18"/>
          <w:szCs w:val="18"/>
        </w:rPr>
        <w:t xml:space="preserve">The vehicle(s) identified in </w:t>
      </w:r>
      <w:r w:rsidRPr="00423FD5">
        <w:rPr>
          <w:rFonts w:ascii="Arial Narrow" w:hAnsi="Arial Narrow"/>
          <w:color w:val="0000FF"/>
          <w:sz w:val="18"/>
          <w:szCs w:val="18"/>
        </w:rPr>
        <w:t xml:space="preserve">Attachment A of this Agreement is/are hereby leased to, </w:t>
      </w:r>
      <w:r w:rsidR="001605F6">
        <w:rPr>
          <w:rFonts w:ascii="Arial Narrow" w:hAnsi="Arial Narrow"/>
          <w:noProof/>
          <w:color w:val="0000FF"/>
          <w:sz w:val="18"/>
          <w:szCs w:val="18"/>
          <w:u w:val="single"/>
        </w:rPr>
        <w:t>____________</w:t>
      </w:r>
      <w:r>
        <w:rPr>
          <w:rFonts w:ascii="Arial Narrow" w:hAnsi="Arial Narrow"/>
          <w:color w:val="0000FF"/>
          <w:sz w:val="18"/>
          <w:szCs w:val="18"/>
        </w:rPr>
        <w:t xml:space="preserve">, </w:t>
      </w:r>
      <w:r w:rsidRPr="00423FD5">
        <w:rPr>
          <w:rFonts w:ascii="Arial Narrow" w:hAnsi="Arial Narrow"/>
          <w:color w:val="0000FF"/>
          <w:sz w:val="18"/>
          <w:szCs w:val="18"/>
        </w:rPr>
        <w:t xml:space="preserve">located at </w:t>
      </w:r>
      <w:r w:rsidRPr="002B7063">
        <w:rPr>
          <w:rFonts w:ascii="Arial Narrow" w:hAnsi="Arial Narrow"/>
          <w:color w:val="0000FF"/>
          <w:sz w:val="18"/>
          <w:szCs w:val="18"/>
        </w:rPr>
        <w:t xml:space="preserve"> </w:t>
      </w:r>
      <w:r w:rsidR="001605F6">
        <w:rPr>
          <w:rFonts w:ascii="Arial Narrow" w:hAnsi="Arial Narrow"/>
          <w:color w:val="0000FF"/>
          <w:sz w:val="18"/>
          <w:szCs w:val="18"/>
        </w:rPr>
        <w:t>_________</w:t>
      </w:r>
      <w:r w:rsidR="004B5370">
        <w:rPr>
          <w:rFonts w:ascii="Arial Narrow" w:hAnsi="Arial Narrow"/>
          <w:noProof/>
          <w:color w:val="0000FF"/>
          <w:sz w:val="18"/>
          <w:szCs w:val="18"/>
          <w:u w:val="single"/>
        </w:rPr>
        <w:fldChar w:fldCharType="begin"/>
      </w:r>
      <w:r w:rsidR="004B5370">
        <w:rPr>
          <w:rFonts w:ascii="Arial Narrow" w:hAnsi="Arial Narrow"/>
          <w:noProof/>
          <w:color w:val="0000FF"/>
          <w:sz w:val="18"/>
          <w:szCs w:val="18"/>
          <w:u w:val="single"/>
        </w:rPr>
        <w:instrText xml:space="preserve"> MERGEFIELD Address </w:instrText>
      </w:r>
      <w:r w:rsidR="004B5370">
        <w:rPr>
          <w:rFonts w:ascii="Arial Narrow" w:hAnsi="Arial Narrow"/>
          <w:noProof/>
          <w:color w:val="0000FF"/>
          <w:sz w:val="18"/>
          <w:szCs w:val="18"/>
          <w:u w:val="single"/>
        </w:rPr>
        <w:fldChar w:fldCharType="separate"/>
      </w:r>
      <w:r w:rsidR="004B5370">
        <w:rPr>
          <w:rFonts w:ascii="Arial Narrow" w:hAnsi="Arial Narrow"/>
          <w:noProof/>
          <w:color w:val="0000FF"/>
          <w:sz w:val="18"/>
          <w:szCs w:val="18"/>
          <w:u w:val="single"/>
        </w:rPr>
        <w:fldChar w:fldCharType="end"/>
      </w:r>
      <w:r>
        <w:rPr>
          <w:rFonts w:ascii="Arial Narrow" w:hAnsi="Arial Narrow"/>
          <w:color w:val="0000FF"/>
          <w:sz w:val="18"/>
          <w:szCs w:val="18"/>
        </w:rPr>
        <w:t xml:space="preserve"> for a period of twelve (12</w:t>
      </w:r>
      <w:r w:rsidRPr="00423FD5">
        <w:rPr>
          <w:rFonts w:ascii="Arial Narrow" w:hAnsi="Arial Narrow"/>
          <w:color w:val="0000FF"/>
          <w:sz w:val="18"/>
          <w:szCs w:val="18"/>
        </w:rPr>
        <w:t xml:space="preserve">) months, beginning </w:t>
      </w:r>
      <w:r>
        <w:rPr>
          <w:rFonts w:ascii="Arial Narrow" w:hAnsi="Arial Narrow"/>
          <w:color w:val="0000FF"/>
          <w:sz w:val="18"/>
          <w:szCs w:val="18"/>
          <w:u w:val="single"/>
        </w:rPr>
        <w:t>July</w:t>
      </w:r>
      <w:r w:rsidRPr="00912FB9">
        <w:rPr>
          <w:rFonts w:ascii="Arial Narrow" w:hAnsi="Arial Narrow"/>
          <w:color w:val="0000FF"/>
          <w:sz w:val="18"/>
          <w:szCs w:val="18"/>
          <w:u w:val="single"/>
        </w:rPr>
        <w:t xml:space="preserve"> </w:t>
      </w:r>
      <w:r>
        <w:rPr>
          <w:rFonts w:ascii="Arial Narrow" w:hAnsi="Arial Narrow"/>
          <w:color w:val="0000FF"/>
          <w:sz w:val="18"/>
          <w:szCs w:val="18"/>
          <w:u w:val="single"/>
        </w:rPr>
        <w:t>1</w:t>
      </w:r>
      <w:r w:rsidRPr="00423FD5">
        <w:rPr>
          <w:rFonts w:ascii="Arial Narrow" w:hAnsi="Arial Narrow"/>
          <w:color w:val="0000FF"/>
          <w:sz w:val="18"/>
          <w:szCs w:val="18"/>
          <w:u w:val="single"/>
        </w:rPr>
        <w:t>, 20</w:t>
      </w:r>
      <w:r w:rsidR="008A4809">
        <w:rPr>
          <w:rFonts w:ascii="Arial Narrow" w:hAnsi="Arial Narrow"/>
          <w:color w:val="0000FF"/>
          <w:sz w:val="18"/>
          <w:szCs w:val="18"/>
          <w:u w:val="single"/>
        </w:rPr>
        <w:t>20</w:t>
      </w:r>
      <w:r w:rsidRPr="00423FD5">
        <w:rPr>
          <w:rFonts w:ascii="Arial Narrow" w:hAnsi="Arial Narrow"/>
          <w:color w:val="0000FF"/>
          <w:sz w:val="18"/>
          <w:szCs w:val="18"/>
        </w:rPr>
        <w:t xml:space="preserve"> and ending </w:t>
      </w:r>
      <w:r w:rsidRPr="00423FD5">
        <w:rPr>
          <w:rFonts w:ascii="Arial Narrow" w:hAnsi="Arial Narrow"/>
          <w:color w:val="0000FF"/>
          <w:sz w:val="18"/>
          <w:szCs w:val="18"/>
          <w:u w:val="single"/>
        </w:rPr>
        <w:t>June 30, 20</w:t>
      </w:r>
      <w:r>
        <w:rPr>
          <w:rFonts w:ascii="Arial Narrow" w:hAnsi="Arial Narrow"/>
          <w:color w:val="0000FF"/>
          <w:sz w:val="18"/>
          <w:szCs w:val="18"/>
          <w:u w:val="single"/>
        </w:rPr>
        <w:t>2</w:t>
      </w:r>
      <w:r w:rsidR="008A4809">
        <w:rPr>
          <w:rFonts w:ascii="Arial Narrow" w:hAnsi="Arial Narrow"/>
          <w:color w:val="0000FF"/>
          <w:sz w:val="18"/>
          <w:szCs w:val="18"/>
          <w:u w:val="single"/>
        </w:rPr>
        <w:t>1</w:t>
      </w:r>
      <w:r w:rsidRPr="00423FD5">
        <w:rPr>
          <w:rFonts w:ascii="Arial Narrow" w:hAnsi="Arial Narrow"/>
          <w:color w:val="0000FF"/>
          <w:sz w:val="18"/>
          <w:szCs w:val="18"/>
        </w:rPr>
        <w:t>.</w:t>
      </w:r>
    </w:p>
    <w:p w:rsidR="00B260C8" w:rsidRPr="00423FD5" w:rsidRDefault="00B260C8">
      <w:pPr>
        <w:numPr>
          <w:ilvl w:val="0"/>
          <w:numId w:val="5"/>
        </w:numPr>
        <w:tabs>
          <w:tab w:val="left" w:pos="-720"/>
        </w:tabs>
        <w:suppressAutoHyphens/>
        <w:rPr>
          <w:rFonts w:ascii="Arial Narrow" w:hAnsi="Arial Narrow"/>
          <w:color w:val="0000FF"/>
          <w:sz w:val="18"/>
          <w:szCs w:val="18"/>
        </w:rPr>
      </w:pPr>
      <w:r w:rsidRPr="00423FD5">
        <w:rPr>
          <w:rFonts w:ascii="Arial Narrow" w:hAnsi="Arial Narrow"/>
          <w:b/>
          <w:color w:val="0000FF"/>
          <w:sz w:val="18"/>
          <w:szCs w:val="18"/>
          <w:u w:val="single"/>
        </w:rPr>
        <w:t>State Vehicles Use</w:t>
      </w:r>
    </w:p>
    <w:p w:rsidR="00B260C8" w:rsidRDefault="00B260C8">
      <w:pPr>
        <w:tabs>
          <w:tab w:val="left" w:pos="-720"/>
        </w:tabs>
        <w:suppressAutoHyphens/>
        <w:ind w:left="360"/>
        <w:rPr>
          <w:rFonts w:ascii="Arial Narrow" w:hAnsi="Arial Narrow"/>
          <w:color w:val="0000FF"/>
          <w:sz w:val="18"/>
          <w:szCs w:val="18"/>
        </w:rPr>
      </w:pPr>
      <w:r w:rsidRPr="00476F70">
        <w:rPr>
          <w:rFonts w:ascii="Arial Narrow" w:hAnsi="Arial Narrow"/>
          <w:color w:val="0000FF"/>
          <w:sz w:val="18"/>
          <w:szCs w:val="18"/>
        </w:rPr>
        <w:t>Lessee must comply with Sections 15-8-1 through 15-8-11 NMSA 1978, and GSD Rule 1.5.3., NMAC.  Lessee shall advise all operators of the vehicle of the provisions of the rule and applicable statutes.  Vehicle operators must have a valid unrestricted driver’s license (free of any conditional or provisional requirements) and proof of completion of the state’s prescribed Defensive Driving Course(s)</w:t>
      </w:r>
      <w:r>
        <w:rPr>
          <w:rFonts w:ascii="Arial Narrow" w:hAnsi="Arial Narrow"/>
          <w:color w:val="0000FF"/>
          <w:sz w:val="18"/>
          <w:szCs w:val="18"/>
        </w:rPr>
        <w:t xml:space="preserve"> in their possession while operating a state vehicle</w:t>
      </w:r>
      <w:r w:rsidRPr="00476F70">
        <w:rPr>
          <w:rFonts w:ascii="Arial Narrow" w:hAnsi="Arial Narrow"/>
          <w:color w:val="0000FF"/>
          <w:sz w:val="18"/>
          <w:szCs w:val="18"/>
        </w:rPr>
        <w:t>.</w:t>
      </w:r>
      <w:r w:rsidR="008A4809">
        <w:rPr>
          <w:rFonts w:ascii="Arial Narrow" w:hAnsi="Arial Narrow"/>
          <w:color w:val="0000FF"/>
          <w:sz w:val="18"/>
          <w:szCs w:val="18"/>
        </w:rPr>
        <w:t xml:space="preserve">  An electronic copy of a DDC will acceptable. </w:t>
      </w:r>
    </w:p>
    <w:p w:rsidR="00B260C8" w:rsidRPr="00476F70" w:rsidRDefault="00B260C8">
      <w:pPr>
        <w:tabs>
          <w:tab w:val="left" w:pos="-720"/>
        </w:tabs>
        <w:suppressAutoHyphens/>
        <w:rPr>
          <w:rFonts w:ascii="Arial Narrow" w:hAnsi="Arial Narrow"/>
          <w:b/>
          <w:color w:val="0000FF"/>
          <w:sz w:val="18"/>
          <w:szCs w:val="18"/>
          <w:u w:val="single"/>
        </w:rPr>
      </w:pPr>
      <w:r w:rsidRPr="00476F70">
        <w:rPr>
          <w:rFonts w:ascii="Arial Narrow" w:hAnsi="Arial Narrow"/>
          <w:color w:val="0000FF"/>
          <w:sz w:val="18"/>
          <w:szCs w:val="18"/>
        </w:rPr>
        <w:t xml:space="preserve">6.   </w:t>
      </w:r>
      <w:r w:rsidRPr="00476F70">
        <w:rPr>
          <w:rFonts w:ascii="Arial Narrow" w:hAnsi="Arial Narrow"/>
          <w:b/>
          <w:color w:val="0000FF"/>
          <w:sz w:val="18"/>
          <w:szCs w:val="18"/>
          <w:u w:val="single"/>
        </w:rPr>
        <w:t xml:space="preserve">Fee, Fee Basis, Summary of Covered Expenses </w:t>
      </w:r>
    </w:p>
    <w:p w:rsidR="00B260C8" w:rsidRPr="00476F70" w:rsidRDefault="00B260C8">
      <w:pPr>
        <w:tabs>
          <w:tab w:val="left" w:pos="-720"/>
        </w:tabs>
        <w:suppressAutoHyphens/>
        <w:ind w:left="360"/>
        <w:rPr>
          <w:rFonts w:ascii="Arial Narrow" w:hAnsi="Arial Narrow"/>
          <w:color w:val="0000FF"/>
          <w:sz w:val="18"/>
          <w:szCs w:val="18"/>
        </w:rPr>
      </w:pPr>
      <w:r w:rsidRPr="00476F70">
        <w:rPr>
          <w:rFonts w:ascii="Arial Narrow" w:hAnsi="Arial Narrow"/>
          <w:color w:val="0000FF"/>
          <w:sz w:val="18"/>
          <w:szCs w:val="18"/>
        </w:rPr>
        <w:t xml:space="preserve">The monthly rate is calculated by prorating the annual cost of the vehicle and its operations based on historical data and vehicle lifecycles.  Following are three component elements that make up the standard leasing rates:  </w:t>
      </w:r>
    </w:p>
    <w:p w:rsidR="00B260C8" w:rsidRPr="00476F70" w:rsidRDefault="00B260C8">
      <w:pPr>
        <w:numPr>
          <w:ilvl w:val="1"/>
          <w:numId w:val="5"/>
        </w:numPr>
        <w:tabs>
          <w:tab w:val="left" w:pos="-720"/>
        </w:tabs>
        <w:suppressAutoHyphens/>
        <w:rPr>
          <w:rFonts w:ascii="Arial Narrow" w:hAnsi="Arial Narrow"/>
          <w:color w:val="0000FF"/>
          <w:sz w:val="18"/>
          <w:szCs w:val="18"/>
        </w:rPr>
      </w:pPr>
      <w:r w:rsidRPr="00476F70">
        <w:rPr>
          <w:rFonts w:ascii="Arial Narrow" w:hAnsi="Arial Narrow"/>
          <w:b/>
          <w:color w:val="0000FF"/>
          <w:sz w:val="18"/>
          <w:szCs w:val="18"/>
        </w:rPr>
        <w:t>Overhead Fee</w:t>
      </w:r>
      <w:r w:rsidRPr="00476F70">
        <w:rPr>
          <w:rFonts w:ascii="Arial Narrow" w:hAnsi="Arial Narrow"/>
          <w:color w:val="0000FF"/>
          <w:sz w:val="18"/>
          <w:szCs w:val="18"/>
        </w:rPr>
        <w:t xml:space="preserve">.  This fee is imposed on all vehicle leases to cover reoccurring costs such as labor, insurance administrative/management, and personnel costs.   </w:t>
      </w:r>
    </w:p>
    <w:p w:rsidR="00B260C8" w:rsidRPr="00476F70" w:rsidRDefault="00B260C8">
      <w:pPr>
        <w:numPr>
          <w:ilvl w:val="1"/>
          <w:numId w:val="5"/>
        </w:numPr>
        <w:tabs>
          <w:tab w:val="left" w:pos="-720"/>
        </w:tabs>
        <w:suppressAutoHyphens/>
        <w:rPr>
          <w:rFonts w:ascii="Arial Narrow" w:hAnsi="Arial Narrow"/>
          <w:color w:val="0000FF"/>
          <w:sz w:val="18"/>
          <w:szCs w:val="18"/>
        </w:rPr>
      </w:pPr>
      <w:r w:rsidRPr="00476F70">
        <w:rPr>
          <w:rFonts w:ascii="Arial Narrow" w:hAnsi="Arial Narrow"/>
          <w:b/>
          <w:color w:val="0000FF"/>
          <w:sz w:val="18"/>
          <w:szCs w:val="18"/>
        </w:rPr>
        <w:lastRenderedPageBreak/>
        <w:t>Maintenance Fee.</w:t>
      </w:r>
      <w:r w:rsidRPr="00476F70">
        <w:rPr>
          <w:rFonts w:ascii="Arial Narrow" w:hAnsi="Arial Narrow"/>
          <w:color w:val="0000FF"/>
          <w:sz w:val="18"/>
          <w:szCs w:val="18"/>
        </w:rPr>
        <w:t xml:space="preserve">  This fee is imposed on all vehicle leases and is used to cover all associated vehicle maintenance and repair costs.</w:t>
      </w:r>
    </w:p>
    <w:p w:rsidR="00B260C8" w:rsidRDefault="00B260C8">
      <w:pPr>
        <w:numPr>
          <w:ilvl w:val="1"/>
          <w:numId w:val="5"/>
        </w:numPr>
        <w:tabs>
          <w:tab w:val="left" w:pos="-720"/>
        </w:tabs>
        <w:suppressAutoHyphens/>
        <w:rPr>
          <w:rFonts w:ascii="Arial Narrow" w:hAnsi="Arial Narrow"/>
          <w:color w:val="0000FF"/>
          <w:sz w:val="18"/>
          <w:szCs w:val="18"/>
        </w:rPr>
      </w:pPr>
      <w:r w:rsidRPr="00476F70">
        <w:rPr>
          <w:rFonts w:ascii="Arial Narrow" w:hAnsi="Arial Narrow"/>
          <w:b/>
          <w:color w:val="0000FF"/>
          <w:sz w:val="18"/>
          <w:szCs w:val="18"/>
        </w:rPr>
        <w:t>Replacement Fee</w:t>
      </w:r>
      <w:r w:rsidRPr="00476F70">
        <w:rPr>
          <w:rFonts w:ascii="Arial Narrow" w:hAnsi="Arial Narrow"/>
          <w:color w:val="0000FF"/>
          <w:sz w:val="18"/>
          <w:szCs w:val="18"/>
        </w:rPr>
        <w:t>.  The replacement cost is comprised of the purchase price of the unit depreciated over the agreed upon vehicle life cycle minus anticipated residuals. Vehicles identified as needing to be replaced are subject to this fee.  This fee becomes the basis to pay for the vehicles.  Revenue earned from this fee is used to purchase new vehicles.  Leases that do not include a replacement cost “Operational Lease” mean that once a vehicle is no longer operational it will be disposed of without</w:t>
      </w:r>
      <w:r>
        <w:rPr>
          <w:rFonts w:ascii="Arial Narrow" w:hAnsi="Arial Narrow"/>
          <w:color w:val="0000FF"/>
          <w:sz w:val="18"/>
          <w:szCs w:val="18"/>
        </w:rPr>
        <w:t xml:space="preserve"> a replacement.  An operational lease will be applied to a vehicle whenever an agency is granted approval to outright purchase the vehicle using various funding sources or when the vehicle has fulfilled the prescribed lifecycle.</w:t>
      </w:r>
      <w:r w:rsidRPr="00476F70">
        <w:rPr>
          <w:rFonts w:ascii="Arial Narrow" w:hAnsi="Arial Narrow"/>
          <w:color w:val="0000FF"/>
          <w:sz w:val="18"/>
          <w:szCs w:val="18"/>
        </w:rPr>
        <w:t xml:space="preserve"> </w:t>
      </w:r>
    </w:p>
    <w:p w:rsidR="00B260C8" w:rsidRDefault="00B260C8">
      <w:pPr>
        <w:numPr>
          <w:ilvl w:val="1"/>
          <w:numId w:val="5"/>
        </w:numPr>
        <w:tabs>
          <w:tab w:val="left" w:pos="-720"/>
        </w:tabs>
        <w:suppressAutoHyphens/>
        <w:rPr>
          <w:rFonts w:ascii="Arial Narrow" w:hAnsi="Arial Narrow"/>
          <w:color w:val="0000FF"/>
          <w:sz w:val="18"/>
          <w:szCs w:val="18"/>
        </w:rPr>
      </w:pPr>
      <w:r>
        <w:rPr>
          <w:rFonts w:ascii="Arial Narrow" w:hAnsi="Arial Narrow"/>
          <w:b/>
          <w:color w:val="0000FF"/>
          <w:sz w:val="18"/>
          <w:szCs w:val="18"/>
        </w:rPr>
        <w:t>GPS Fee</w:t>
      </w:r>
      <w:r w:rsidRPr="00867DFB">
        <w:rPr>
          <w:rFonts w:ascii="Arial Narrow" w:hAnsi="Arial Narrow"/>
          <w:color w:val="0000FF"/>
          <w:sz w:val="18"/>
          <w:szCs w:val="18"/>
        </w:rPr>
        <w:t>.</w:t>
      </w:r>
      <w:r>
        <w:rPr>
          <w:rFonts w:ascii="Arial Narrow" w:hAnsi="Arial Narrow"/>
          <w:color w:val="0000FF"/>
          <w:sz w:val="18"/>
          <w:szCs w:val="18"/>
        </w:rPr>
        <w:t xml:space="preserve"> The monthly monitoring fee associated with the GPS system.  In some </w:t>
      </w:r>
      <w:r w:rsidR="00DC6BFB">
        <w:rPr>
          <w:rFonts w:ascii="Arial Narrow" w:hAnsi="Arial Narrow"/>
          <w:color w:val="0000FF"/>
          <w:sz w:val="18"/>
          <w:szCs w:val="18"/>
        </w:rPr>
        <w:t>cases,</w:t>
      </w:r>
      <w:r>
        <w:rPr>
          <w:rFonts w:ascii="Arial Narrow" w:hAnsi="Arial Narrow"/>
          <w:color w:val="0000FF"/>
          <w:sz w:val="18"/>
          <w:szCs w:val="18"/>
        </w:rPr>
        <w:t xml:space="preserve"> the fee will include hardware.</w:t>
      </w:r>
    </w:p>
    <w:p w:rsidR="00B260C8" w:rsidRDefault="00B260C8">
      <w:pPr>
        <w:numPr>
          <w:ilvl w:val="1"/>
          <w:numId w:val="5"/>
        </w:numPr>
        <w:tabs>
          <w:tab w:val="left" w:pos="-720"/>
        </w:tabs>
        <w:suppressAutoHyphens/>
        <w:rPr>
          <w:rFonts w:ascii="Arial Narrow" w:hAnsi="Arial Narrow"/>
          <w:color w:val="0000FF"/>
          <w:sz w:val="18"/>
          <w:szCs w:val="18"/>
        </w:rPr>
      </w:pPr>
      <w:r>
        <w:rPr>
          <w:rFonts w:ascii="Arial Narrow" w:hAnsi="Arial Narrow"/>
          <w:b/>
          <w:color w:val="0000FF"/>
          <w:sz w:val="18"/>
          <w:szCs w:val="18"/>
        </w:rPr>
        <w:t>3</w:t>
      </w:r>
      <w:r w:rsidRPr="00292F3B">
        <w:rPr>
          <w:rFonts w:ascii="Arial Narrow" w:hAnsi="Arial Narrow"/>
          <w:b/>
          <w:color w:val="0000FF"/>
          <w:sz w:val="18"/>
          <w:szCs w:val="18"/>
          <w:vertAlign w:val="superscript"/>
        </w:rPr>
        <w:t>rd</w:t>
      </w:r>
      <w:r>
        <w:rPr>
          <w:rFonts w:ascii="Arial Narrow" w:hAnsi="Arial Narrow"/>
          <w:b/>
          <w:color w:val="0000FF"/>
          <w:sz w:val="18"/>
          <w:szCs w:val="18"/>
        </w:rPr>
        <w:t xml:space="preserve"> Party Vehicle Rates</w:t>
      </w:r>
      <w:r w:rsidRPr="00292F3B">
        <w:rPr>
          <w:rFonts w:ascii="Arial Narrow" w:hAnsi="Arial Narrow"/>
          <w:color w:val="0000FF"/>
          <w:sz w:val="18"/>
          <w:szCs w:val="18"/>
        </w:rPr>
        <w:t>.</w:t>
      </w:r>
      <w:r>
        <w:rPr>
          <w:rFonts w:ascii="Arial Narrow" w:hAnsi="Arial Narrow"/>
          <w:color w:val="0000FF"/>
          <w:sz w:val="18"/>
          <w:szCs w:val="18"/>
        </w:rPr>
        <w:t xml:space="preserve"> The rates for these vehicles will consist of the leasing fee and overhead.  The Lessee will be charged for the actual maintenance costs associated with operating the vehicle.</w:t>
      </w:r>
    </w:p>
    <w:p w:rsidR="00B260C8" w:rsidRPr="00ED575F" w:rsidRDefault="00B260C8">
      <w:pPr>
        <w:numPr>
          <w:ilvl w:val="1"/>
          <w:numId w:val="5"/>
        </w:numPr>
        <w:tabs>
          <w:tab w:val="left" w:pos="-720"/>
        </w:tabs>
        <w:suppressAutoHyphens/>
        <w:rPr>
          <w:rFonts w:ascii="Arial Narrow" w:hAnsi="Arial Narrow"/>
          <w:b/>
          <w:color w:val="0000FF"/>
          <w:sz w:val="18"/>
          <w:szCs w:val="18"/>
        </w:rPr>
      </w:pPr>
      <w:r w:rsidRPr="00ED575F">
        <w:rPr>
          <w:rFonts w:ascii="Arial Narrow" w:hAnsi="Arial Narrow"/>
          <w:b/>
          <w:color w:val="0000FF"/>
          <w:sz w:val="18"/>
          <w:szCs w:val="18"/>
        </w:rPr>
        <w:t>Vehicle Add-On Fee.</w:t>
      </w:r>
      <w:r>
        <w:rPr>
          <w:rFonts w:ascii="Arial Narrow" w:hAnsi="Arial Narrow"/>
          <w:b/>
          <w:color w:val="0000FF"/>
          <w:sz w:val="18"/>
          <w:szCs w:val="18"/>
        </w:rPr>
        <w:t xml:space="preserve">  </w:t>
      </w:r>
      <w:r>
        <w:rPr>
          <w:rFonts w:ascii="Arial Narrow" w:hAnsi="Arial Narrow"/>
          <w:color w:val="0000FF"/>
          <w:sz w:val="18"/>
          <w:szCs w:val="18"/>
        </w:rPr>
        <w:t xml:space="preserve">This is a fee that is the results of vehicle add </w:t>
      </w:r>
      <w:proofErr w:type="spellStart"/>
      <w:r>
        <w:rPr>
          <w:rFonts w:ascii="Arial Narrow" w:hAnsi="Arial Narrow"/>
          <w:color w:val="0000FF"/>
          <w:sz w:val="18"/>
          <w:szCs w:val="18"/>
        </w:rPr>
        <w:t>ons</w:t>
      </w:r>
      <w:proofErr w:type="spellEnd"/>
      <w:r>
        <w:rPr>
          <w:rFonts w:ascii="Arial Narrow" w:hAnsi="Arial Narrow"/>
          <w:color w:val="0000FF"/>
          <w:sz w:val="18"/>
          <w:szCs w:val="18"/>
        </w:rPr>
        <w:t xml:space="preserve"> such as winches, tool boxes, plows etc.</w:t>
      </w:r>
    </w:p>
    <w:p w:rsidR="00B260C8" w:rsidRPr="00FB6504" w:rsidRDefault="00B260C8">
      <w:pPr>
        <w:numPr>
          <w:ilvl w:val="1"/>
          <w:numId w:val="5"/>
        </w:numPr>
        <w:tabs>
          <w:tab w:val="left" w:pos="-720"/>
        </w:tabs>
        <w:suppressAutoHyphens/>
        <w:rPr>
          <w:rFonts w:ascii="Arial Narrow" w:hAnsi="Arial Narrow"/>
          <w:color w:val="0000FF"/>
          <w:sz w:val="18"/>
          <w:szCs w:val="18"/>
        </w:rPr>
      </w:pPr>
      <w:r w:rsidRPr="00423FD5">
        <w:rPr>
          <w:rFonts w:ascii="Arial Narrow" w:hAnsi="Arial Narrow"/>
          <w:b/>
          <w:color w:val="0000FF"/>
          <w:sz w:val="18"/>
          <w:szCs w:val="18"/>
        </w:rPr>
        <w:t xml:space="preserve">Excessive Mileage Fees.  </w:t>
      </w:r>
      <w:r w:rsidRPr="00423FD5">
        <w:rPr>
          <w:rFonts w:ascii="Arial Narrow" w:hAnsi="Arial Narrow"/>
          <w:color w:val="0000FF"/>
          <w:sz w:val="18"/>
          <w:szCs w:val="18"/>
        </w:rPr>
        <w:t>This fee only applies to</w:t>
      </w:r>
      <w:r w:rsidRPr="00423FD5">
        <w:rPr>
          <w:rFonts w:ascii="Arial Narrow" w:hAnsi="Arial Narrow"/>
          <w:b/>
          <w:color w:val="0000FF"/>
          <w:sz w:val="18"/>
          <w:szCs w:val="18"/>
        </w:rPr>
        <w:t xml:space="preserve"> </w:t>
      </w:r>
      <w:r w:rsidRPr="00423FD5">
        <w:rPr>
          <w:rFonts w:ascii="Arial Narrow" w:hAnsi="Arial Narrow"/>
          <w:color w:val="0000FF"/>
          <w:sz w:val="18"/>
          <w:szCs w:val="18"/>
        </w:rPr>
        <w:t xml:space="preserve">third-party commercially leased vehicles that have accumulated miles over the </w:t>
      </w:r>
      <w:r w:rsidRPr="00DC6BFB">
        <w:rPr>
          <w:rFonts w:ascii="Arial Narrow" w:hAnsi="Arial Narrow"/>
          <w:color w:val="0000FF"/>
          <w:sz w:val="18"/>
          <w:szCs w:val="18"/>
        </w:rPr>
        <w:t>negotiated</w:t>
      </w:r>
      <w:r w:rsidRPr="00423FD5">
        <w:rPr>
          <w:rFonts w:ascii="Arial Narrow" w:hAnsi="Arial Narrow"/>
          <w:color w:val="0000FF"/>
          <w:sz w:val="18"/>
          <w:szCs w:val="18"/>
        </w:rPr>
        <w:t xml:space="preserve"> terms</w:t>
      </w:r>
      <w:r w:rsidRPr="00DC6BFB">
        <w:rPr>
          <w:rFonts w:ascii="Arial Narrow" w:hAnsi="Arial Narrow"/>
          <w:sz w:val="18"/>
          <w:szCs w:val="18"/>
        </w:rPr>
        <w:t xml:space="preserve">.  </w:t>
      </w:r>
      <w:r w:rsidRPr="00DC6BFB">
        <w:rPr>
          <w:rFonts w:ascii="Arial Narrow" w:hAnsi="Arial Narrow"/>
          <w:color w:val="0000FF"/>
          <w:sz w:val="18"/>
          <w:szCs w:val="18"/>
        </w:rPr>
        <w:t>(</w:t>
      </w:r>
      <w:r w:rsidR="00C30C4E" w:rsidRPr="00DC6BFB">
        <w:rPr>
          <w:rFonts w:ascii="Arial Narrow" w:hAnsi="Arial Narrow"/>
          <w:color w:val="0000FF"/>
          <w:sz w:val="18"/>
          <w:szCs w:val="18"/>
        </w:rPr>
        <w:t>MY17</w:t>
      </w:r>
      <w:r w:rsidR="00DC6BFB" w:rsidRPr="00DC6BFB">
        <w:rPr>
          <w:rFonts w:ascii="Arial Narrow" w:hAnsi="Arial Narrow"/>
          <w:color w:val="0000FF"/>
          <w:sz w:val="18"/>
          <w:szCs w:val="18"/>
        </w:rPr>
        <w:t xml:space="preserve"> and MY20</w:t>
      </w:r>
      <w:r w:rsidR="00C30C4E" w:rsidRPr="00DC6BFB">
        <w:rPr>
          <w:rFonts w:ascii="Arial Narrow" w:hAnsi="Arial Narrow"/>
          <w:color w:val="0000FF"/>
          <w:sz w:val="18"/>
          <w:szCs w:val="18"/>
        </w:rPr>
        <w:t xml:space="preserve"> </w:t>
      </w:r>
      <w:r w:rsidRPr="00DC6BFB">
        <w:rPr>
          <w:rFonts w:ascii="Arial Narrow" w:hAnsi="Arial Narrow"/>
          <w:color w:val="0000FF"/>
          <w:sz w:val="18"/>
          <w:szCs w:val="18"/>
        </w:rPr>
        <w:t>term is 48 months and 52,000 miles</w:t>
      </w:r>
      <w:r w:rsidR="00DC6BFB" w:rsidRPr="00DC6BFB">
        <w:rPr>
          <w:rFonts w:ascii="Arial Narrow" w:hAnsi="Arial Narrow"/>
          <w:color w:val="0000FF"/>
          <w:sz w:val="18"/>
          <w:szCs w:val="18"/>
        </w:rPr>
        <w:t xml:space="preserve">) </w:t>
      </w:r>
      <w:r w:rsidR="00DC6BFB">
        <w:rPr>
          <w:rFonts w:ascii="Arial Narrow" w:hAnsi="Arial Narrow"/>
          <w:sz w:val="18"/>
          <w:szCs w:val="18"/>
        </w:rPr>
        <w:t>T</w:t>
      </w:r>
      <w:r w:rsidRPr="00423FD5">
        <w:rPr>
          <w:rFonts w:ascii="Arial Narrow" w:hAnsi="Arial Narrow"/>
          <w:color w:val="0000FF"/>
          <w:sz w:val="18"/>
          <w:szCs w:val="18"/>
        </w:rPr>
        <w:t xml:space="preserve">he Lessee agrees to pay any additional </w:t>
      </w:r>
      <w:r>
        <w:rPr>
          <w:rFonts w:ascii="Arial Narrow" w:hAnsi="Arial Narrow"/>
          <w:color w:val="0000FF"/>
          <w:sz w:val="18"/>
          <w:szCs w:val="18"/>
        </w:rPr>
        <w:t xml:space="preserve">$0.12 </w:t>
      </w:r>
      <w:r w:rsidRPr="00423FD5">
        <w:rPr>
          <w:rFonts w:ascii="Arial Narrow" w:hAnsi="Arial Narrow"/>
          <w:color w:val="0000FF"/>
          <w:sz w:val="18"/>
          <w:szCs w:val="18"/>
        </w:rPr>
        <w:t>mileage charge for each mile driven in excess of the negotiated miles</w:t>
      </w:r>
      <w:r>
        <w:rPr>
          <w:rFonts w:ascii="Arial Narrow" w:hAnsi="Arial Narrow"/>
          <w:color w:val="0000FF"/>
          <w:sz w:val="18"/>
          <w:szCs w:val="18"/>
        </w:rPr>
        <w:t xml:space="preserve"> which is based on fleet averages</w:t>
      </w:r>
      <w:r w:rsidRPr="00423FD5">
        <w:rPr>
          <w:rFonts w:ascii="Arial Narrow" w:hAnsi="Arial Narrow"/>
          <w:color w:val="0000FF"/>
          <w:sz w:val="18"/>
          <w:szCs w:val="18"/>
        </w:rPr>
        <w:t>.  Attachment A will identify the negotiated terms.</w:t>
      </w:r>
      <w:r w:rsidRPr="00423FD5">
        <w:rPr>
          <w:rFonts w:ascii="Arial Narrow" w:hAnsi="Arial Narrow"/>
          <w:b/>
          <w:color w:val="0000FF"/>
          <w:sz w:val="18"/>
          <w:szCs w:val="18"/>
        </w:rPr>
        <w:t xml:space="preserve"> </w:t>
      </w:r>
    </w:p>
    <w:p w:rsidR="00B260C8" w:rsidRPr="00423FD5" w:rsidRDefault="00B260C8" w:rsidP="00E35AF2">
      <w:pPr>
        <w:numPr>
          <w:ilvl w:val="1"/>
          <w:numId w:val="5"/>
        </w:numPr>
        <w:tabs>
          <w:tab w:val="left" w:pos="-720"/>
        </w:tabs>
        <w:suppressAutoHyphens/>
        <w:rPr>
          <w:rFonts w:ascii="Arial Narrow" w:hAnsi="Arial Narrow"/>
          <w:b/>
          <w:color w:val="0000FF"/>
          <w:sz w:val="18"/>
          <w:szCs w:val="18"/>
        </w:rPr>
      </w:pPr>
      <w:r w:rsidRPr="00423FD5">
        <w:rPr>
          <w:rFonts w:ascii="Arial Narrow" w:hAnsi="Arial Narrow"/>
          <w:b/>
          <w:color w:val="0000FF"/>
          <w:sz w:val="18"/>
          <w:szCs w:val="18"/>
        </w:rPr>
        <w:t>Excess Wear and Tear Fees</w:t>
      </w:r>
      <w:r w:rsidRPr="00423FD5">
        <w:rPr>
          <w:rFonts w:ascii="Arial Narrow" w:hAnsi="Arial Narrow"/>
          <w:color w:val="0000FF"/>
          <w:sz w:val="18"/>
          <w:szCs w:val="18"/>
        </w:rPr>
        <w:t xml:space="preserve">.  Third-party commercially leased vehicles are inspected for damage in excess of fair wear and tear upon lease termination.  The commercial leasing vendor will conduct a post lease inspection.  Damage considered in excess of fair wear and tear will be billed back to the Lessee’s agency/department.  Written documentation will be provided on each vehicle from the inspecting vendor.  See </w:t>
      </w:r>
      <w:r w:rsidRPr="00423FD5">
        <w:rPr>
          <w:rFonts w:ascii="Arial Narrow" w:hAnsi="Arial Narrow"/>
          <w:b/>
          <w:color w:val="0000FF"/>
          <w:sz w:val="18"/>
          <w:szCs w:val="18"/>
        </w:rPr>
        <w:t>Attachment C</w:t>
      </w:r>
      <w:r w:rsidRPr="00423FD5">
        <w:rPr>
          <w:rFonts w:ascii="Arial Narrow" w:hAnsi="Arial Narrow"/>
          <w:color w:val="0000FF"/>
          <w:sz w:val="18"/>
          <w:szCs w:val="18"/>
        </w:rPr>
        <w:t xml:space="preserve"> for excessive wear and tear form.</w:t>
      </w:r>
    </w:p>
    <w:p w:rsidR="00B260C8" w:rsidRPr="00423FD5" w:rsidRDefault="00B260C8">
      <w:pPr>
        <w:numPr>
          <w:ilvl w:val="1"/>
          <w:numId w:val="5"/>
        </w:numPr>
        <w:tabs>
          <w:tab w:val="left" w:pos="-720"/>
        </w:tabs>
        <w:suppressAutoHyphens/>
        <w:rPr>
          <w:rFonts w:ascii="Arial Narrow" w:hAnsi="Arial Narrow"/>
          <w:color w:val="0000FF"/>
          <w:sz w:val="18"/>
          <w:szCs w:val="18"/>
        </w:rPr>
      </w:pPr>
      <w:r w:rsidRPr="00423FD5">
        <w:rPr>
          <w:rFonts w:ascii="Arial Narrow" w:hAnsi="Arial Narrow"/>
          <w:b/>
          <w:color w:val="0000FF"/>
          <w:sz w:val="18"/>
          <w:szCs w:val="18"/>
        </w:rPr>
        <w:t>Leasing Dates</w:t>
      </w:r>
      <w:r w:rsidRPr="00423FD5">
        <w:rPr>
          <w:rFonts w:ascii="Arial Narrow" w:hAnsi="Arial Narrow"/>
          <w:color w:val="0000FF"/>
          <w:sz w:val="18"/>
          <w:szCs w:val="18"/>
        </w:rPr>
        <w:t>.  The fees described in this section shall commence on the date the vehicle is delivered to, or accepted by the Lessee and will continue until the expiration of the lease Agreement term or early termination of the Agreement in accordance with Sections 1</w:t>
      </w:r>
      <w:r w:rsidR="003C09CB">
        <w:rPr>
          <w:rFonts w:ascii="Arial Narrow" w:hAnsi="Arial Narrow"/>
          <w:color w:val="0000FF"/>
          <w:sz w:val="18"/>
          <w:szCs w:val="18"/>
        </w:rPr>
        <w:t>6</w:t>
      </w:r>
      <w:r w:rsidRPr="00423FD5">
        <w:rPr>
          <w:rFonts w:ascii="Arial Narrow" w:hAnsi="Arial Narrow"/>
          <w:color w:val="0000FF"/>
          <w:sz w:val="18"/>
          <w:szCs w:val="18"/>
        </w:rPr>
        <w:t xml:space="preserve"> and/or 1</w:t>
      </w:r>
      <w:r w:rsidR="003C09CB">
        <w:rPr>
          <w:rFonts w:ascii="Arial Narrow" w:hAnsi="Arial Narrow"/>
          <w:color w:val="0000FF"/>
          <w:sz w:val="18"/>
          <w:szCs w:val="18"/>
        </w:rPr>
        <w:t>7</w:t>
      </w:r>
      <w:r w:rsidRPr="00423FD5">
        <w:rPr>
          <w:rFonts w:ascii="Arial Narrow" w:hAnsi="Arial Narrow"/>
          <w:color w:val="0000FF"/>
          <w:sz w:val="18"/>
          <w:szCs w:val="18"/>
        </w:rPr>
        <w:t xml:space="preserve"> of this Agreement.  There will be no prorating on terminated leases.  The monthly rate will be the same whether a vehicle is returned in the beginning, middle or end of the month. </w:t>
      </w:r>
    </w:p>
    <w:p w:rsidR="00B260C8" w:rsidRDefault="00B260C8">
      <w:pPr>
        <w:numPr>
          <w:ilvl w:val="1"/>
          <w:numId w:val="5"/>
        </w:numPr>
        <w:tabs>
          <w:tab w:val="left" w:pos="-720"/>
        </w:tabs>
        <w:suppressAutoHyphens/>
        <w:rPr>
          <w:rFonts w:ascii="Arial Narrow" w:hAnsi="Arial Narrow"/>
          <w:color w:val="0000FF"/>
          <w:sz w:val="18"/>
          <w:szCs w:val="18"/>
        </w:rPr>
      </w:pPr>
      <w:r w:rsidRPr="00423FD5">
        <w:rPr>
          <w:rFonts w:ascii="Arial Narrow" w:hAnsi="Arial Narrow"/>
          <w:b/>
          <w:color w:val="0000FF"/>
          <w:sz w:val="18"/>
          <w:szCs w:val="18"/>
        </w:rPr>
        <w:t>Late Payment Penalty Fee</w:t>
      </w:r>
      <w:r>
        <w:rPr>
          <w:rFonts w:ascii="Arial Narrow" w:hAnsi="Arial Narrow"/>
          <w:b/>
          <w:color w:val="0000FF"/>
          <w:sz w:val="18"/>
          <w:szCs w:val="18"/>
        </w:rPr>
        <w:t>-Accounts Receivable</w:t>
      </w:r>
      <w:r w:rsidRPr="00423FD5">
        <w:rPr>
          <w:rFonts w:ascii="Arial Narrow" w:hAnsi="Arial Narrow"/>
          <w:b/>
          <w:color w:val="0000FF"/>
          <w:sz w:val="18"/>
          <w:szCs w:val="18"/>
        </w:rPr>
        <w:t xml:space="preserve">.   </w:t>
      </w:r>
      <w:r w:rsidRPr="00423FD5">
        <w:rPr>
          <w:rFonts w:ascii="Arial Narrow" w:hAnsi="Arial Narrow"/>
          <w:color w:val="0000FF"/>
          <w:sz w:val="18"/>
          <w:szCs w:val="18"/>
        </w:rPr>
        <w:t>Lessor requires the Lessee to maintain its Accounts Receivable current – thirty days or less.  The Lessor shall assess a one and one-half percent (1.5%) per month late payment penalty fee on accounts over ninety-days past due.</w:t>
      </w:r>
      <w:r>
        <w:rPr>
          <w:rFonts w:ascii="Arial Narrow" w:hAnsi="Arial Narrow"/>
          <w:color w:val="0000FF"/>
          <w:sz w:val="18"/>
          <w:szCs w:val="18"/>
        </w:rPr>
        <w:t xml:space="preserve">  The Lessor may take action to cancel any lease that is delinquent 120 days or more and retrieve the vehicle. </w:t>
      </w:r>
    </w:p>
    <w:p w:rsidR="00B260C8" w:rsidRPr="000F7383" w:rsidRDefault="00B260C8">
      <w:pPr>
        <w:numPr>
          <w:ilvl w:val="1"/>
          <w:numId w:val="5"/>
        </w:numPr>
        <w:tabs>
          <w:tab w:val="left" w:pos="-720"/>
        </w:tabs>
        <w:suppressAutoHyphens/>
        <w:rPr>
          <w:rFonts w:ascii="Arial Narrow" w:hAnsi="Arial Narrow"/>
          <w:color w:val="0000FF"/>
          <w:sz w:val="18"/>
          <w:szCs w:val="18"/>
        </w:rPr>
      </w:pPr>
      <w:r w:rsidRPr="000F7383">
        <w:rPr>
          <w:rFonts w:ascii="Arial Narrow" w:hAnsi="Arial Narrow"/>
          <w:b/>
          <w:color w:val="0000FF"/>
          <w:sz w:val="18"/>
          <w:szCs w:val="18"/>
        </w:rPr>
        <w:t>Encumbrance.</w:t>
      </w:r>
      <w:r w:rsidRPr="000F7383">
        <w:rPr>
          <w:rFonts w:ascii="Arial Narrow" w:hAnsi="Arial Narrow"/>
          <w:color w:val="0000FF"/>
          <w:sz w:val="18"/>
          <w:szCs w:val="18"/>
        </w:rPr>
        <w:t xml:space="preserve">  The Lessor requires the Lessee to encumber the </w:t>
      </w:r>
      <w:r w:rsidR="003C09CB" w:rsidRPr="000F7383">
        <w:rPr>
          <w:rFonts w:ascii="Arial Narrow" w:hAnsi="Arial Narrow"/>
          <w:color w:val="0000FF"/>
          <w:sz w:val="18"/>
          <w:szCs w:val="18"/>
        </w:rPr>
        <w:t>12-month</w:t>
      </w:r>
      <w:r w:rsidRPr="000F7383">
        <w:rPr>
          <w:rFonts w:ascii="Arial Narrow" w:hAnsi="Arial Narrow"/>
          <w:color w:val="0000FF"/>
          <w:sz w:val="18"/>
          <w:szCs w:val="18"/>
        </w:rPr>
        <w:t xml:space="preserve"> cost of the lease at the beginning of the fiscal year. The Lessee may disencumber funds only after a written request to the SCFA has been approved.</w:t>
      </w:r>
    </w:p>
    <w:p w:rsidR="00B260C8" w:rsidRPr="000F7383" w:rsidRDefault="00B260C8">
      <w:pPr>
        <w:numPr>
          <w:ilvl w:val="1"/>
          <w:numId w:val="5"/>
        </w:numPr>
        <w:tabs>
          <w:tab w:val="left" w:pos="-720"/>
        </w:tabs>
        <w:suppressAutoHyphens/>
        <w:rPr>
          <w:rFonts w:ascii="Arial Narrow" w:hAnsi="Arial Narrow"/>
          <w:color w:val="0000FF"/>
          <w:sz w:val="18"/>
          <w:szCs w:val="18"/>
        </w:rPr>
      </w:pPr>
      <w:r w:rsidRPr="000F7383">
        <w:rPr>
          <w:rFonts w:ascii="Arial Narrow" w:hAnsi="Arial Narrow"/>
          <w:b/>
          <w:color w:val="0000FF"/>
          <w:sz w:val="18"/>
          <w:szCs w:val="18"/>
        </w:rPr>
        <w:t>Operating Transfers.</w:t>
      </w:r>
      <w:r w:rsidRPr="000F7383">
        <w:rPr>
          <w:rFonts w:ascii="Arial Narrow" w:hAnsi="Arial Narrow"/>
          <w:color w:val="0000FF"/>
          <w:sz w:val="18"/>
          <w:szCs w:val="18"/>
        </w:rPr>
        <w:t xml:space="preserve">  At the beginning of the fiscal year the Lessee should pay the full year lease amount with an operating transfer. Those agencies that rely on Federal Funds may have no choice but to pay </w:t>
      </w:r>
      <w:r w:rsidR="007E39AE">
        <w:rPr>
          <w:rFonts w:ascii="Arial Narrow" w:hAnsi="Arial Narrow"/>
          <w:color w:val="0000FF"/>
          <w:sz w:val="18"/>
          <w:szCs w:val="18"/>
        </w:rPr>
        <w:t xml:space="preserve">on a </w:t>
      </w:r>
      <w:r w:rsidRPr="000F7383">
        <w:rPr>
          <w:rFonts w:ascii="Arial Narrow" w:hAnsi="Arial Narrow"/>
          <w:color w:val="0000FF"/>
          <w:sz w:val="18"/>
          <w:szCs w:val="18"/>
        </w:rPr>
        <w:t>monthly</w:t>
      </w:r>
      <w:r w:rsidR="007E39AE">
        <w:rPr>
          <w:rFonts w:ascii="Arial Narrow" w:hAnsi="Arial Narrow"/>
          <w:color w:val="0000FF"/>
          <w:sz w:val="18"/>
          <w:szCs w:val="18"/>
        </w:rPr>
        <w:t xml:space="preserve"> basis</w:t>
      </w:r>
      <w:r w:rsidRPr="000F7383">
        <w:rPr>
          <w:rFonts w:ascii="Arial Narrow" w:hAnsi="Arial Narrow"/>
          <w:color w:val="0000FF"/>
          <w:sz w:val="18"/>
          <w:szCs w:val="18"/>
        </w:rPr>
        <w:t>.</w:t>
      </w:r>
    </w:p>
    <w:p w:rsidR="00B260C8" w:rsidRPr="00423FD5" w:rsidRDefault="00B260C8" w:rsidP="00B362CB">
      <w:pPr>
        <w:numPr>
          <w:ilvl w:val="1"/>
          <w:numId w:val="5"/>
        </w:numPr>
        <w:tabs>
          <w:tab w:val="left" w:pos="-720"/>
        </w:tabs>
        <w:suppressAutoHyphens/>
        <w:rPr>
          <w:rFonts w:ascii="Arial Narrow" w:hAnsi="Arial Narrow"/>
          <w:color w:val="0000FF"/>
          <w:sz w:val="18"/>
          <w:szCs w:val="18"/>
        </w:rPr>
      </w:pPr>
      <w:r w:rsidRPr="000F7383">
        <w:rPr>
          <w:rFonts w:ascii="Arial Narrow" w:hAnsi="Arial Narrow"/>
          <w:b/>
          <w:color w:val="0000FF"/>
          <w:sz w:val="18"/>
          <w:szCs w:val="18"/>
        </w:rPr>
        <w:t>Billing Information.</w:t>
      </w:r>
      <w:r w:rsidRPr="000F7383">
        <w:rPr>
          <w:rFonts w:ascii="Arial Narrow" w:hAnsi="Arial Narrow"/>
          <w:color w:val="0000FF"/>
          <w:sz w:val="18"/>
          <w:szCs w:val="18"/>
        </w:rPr>
        <w:t xml:space="preserve">  Lessee may access billing/invoicing information at any time.  Information can be found at </w:t>
      </w:r>
      <w:hyperlink r:id="rId8" w:history="1">
        <w:r w:rsidR="00290689" w:rsidRPr="002F6B5E">
          <w:rPr>
            <w:rStyle w:val="Hyperlink"/>
            <w:rFonts w:ascii="Arial Narrow" w:hAnsi="Arial Narrow"/>
            <w:sz w:val="18"/>
            <w:szCs w:val="18"/>
          </w:rPr>
          <w:t>https://onlinestatements.generalservices.state.nm.us</w:t>
        </w:r>
      </w:hyperlink>
      <w:r w:rsidRPr="000F7383">
        <w:rPr>
          <w:rFonts w:ascii="Arial Narrow" w:hAnsi="Arial Narrow"/>
          <w:color w:val="0000FF"/>
          <w:sz w:val="18"/>
          <w:szCs w:val="18"/>
        </w:rPr>
        <w:t>.  You will need to register and</w:t>
      </w:r>
      <w:r w:rsidRPr="00423FD5">
        <w:rPr>
          <w:rFonts w:ascii="Arial Narrow" w:hAnsi="Arial Narrow"/>
          <w:color w:val="0000FF"/>
          <w:sz w:val="18"/>
          <w:szCs w:val="18"/>
        </w:rPr>
        <w:t xml:space="preserve"> will be sent login information.  </w:t>
      </w:r>
    </w:p>
    <w:p w:rsidR="00B260C8" w:rsidRPr="00476F70" w:rsidRDefault="00B260C8">
      <w:pPr>
        <w:tabs>
          <w:tab w:val="left" w:pos="-720"/>
        </w:tabs>
        <w:suppressAutoHyphens/>
        <w:rPr>
          <w:rFonts w:ascii="Arial Narrow" w:hAnsi="Arial Narrow"/>
          <w:color w:val="0000FF"/>
          <w:sz w:val="18"/>
          <w:szCs w:val="18"/>
        </w:rPr>
      </w:pPr>
      <w:r w:rsidRPr="00423FD5">
        <w:rPr>
          <w:rFonts w:ascii="Arial Narrow" w:hAnsi="Arial Narrow"/>
          <w:b/>
          <w:color w:val="0000FF"/>
          <w:sz w:val="18"/>
          <w:szCs w:val="18"/>
        </w:rPr>
        <w:t xml:space="preserve">7.   </w:t>
      </w:r>
      <w:r w:rsidRPr="00423FD5">
        <w:rPr>
          <w:rFonts w:ascii="Arial Narrow" w:hAnsi="Arial Narrow"/>
          <w:b/>
          <w:color w:val="0000FF"/>
          <w:sz w:val="18"/>
          <w:szCs w:val="18"/>
          <w:u w:val="single"/>
        </w:rPr>
        <w:t>F</w:t>
      </w:r>
      <w:r w:rsidRPr="00476F70">
        <w:rPr>
          <w:rFonts w:ascii="Arial Narrow" w:hAnsi="Arial Narrow"/>
          <w:b/>
          <w:color w:val="0000FF"/>
          <w:sz w:val="18"/>
          <w:szCs w:val="18"/>
          <w:u w:val="single"/>
        </w:rPr>
        <w:t>uel Credit Cards</w:t>
      </w:r>
    </w:p>
    <w:p w:rsidR="00B260C8" w:rsidRPr="00476F70" w:rsidRDefault="00B260C8">
      <w:pPr>
        <w:numPr>
          <w:ilvl w:val="0"/>
          <w:numId w:val="19"/>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 xml:space="preserve">It is the responsibility of the Lessor to acquire state-wide price agreement approved fuel cards for each vehicle.  Lessee is responsible for establishing </w:t>
      </w:r>
      <w:r>
        <w:rPr>
          <w:rFonts w:ascii="Arial Narrow" w:hAnsi="Arial Narrow"/>
          <w:color w:val="0000FF"/>
          <w:sz w:val="18"/>
          <w:szCs w:val="18"/>
        </w:rPr>
        <w:t xml:space="preserve">and maintaining </w:t>
      </w:r>
      <w:r w:rsidRPr="00476F70">
        <w:rPr>
          <w:rFonts w:ascii="Arial Narrow" w:hAnsi="Arial Narrow"/>
          <w:color w:val="0000FF"/>
          <w:sz w:val="18"/>
          <w:szCs w:val="18"/>
        </w:rPr>
        <w:t>operating parameters/requirements for authorized vehicle operators.  This includes any services and/or emergency purchase(s) that are to be procured via the card.  The Lessee is liable for all fuel credit card purchases.</w:t>
      </w:r>
      <w:r>
        <w:rPr>
          <w:rFonts w:ascii="Arial Narrow" w:hAnsi="Arial Narrow"/>
          <w:color w:val="0000FF"/>
          <w:sz w:val="18"/>
          <w:szCs w:val="18"/>
        </w:rPr>
        <w:t xml:space="preserve">  Each driver must have their own unique PIN and it cannot be shared.</w:t>
      </w:r>
    </w:p>
    <w:p w:rsidR="00B260C8" w:rsidRDefault="00B260C8">
      <w:pPr>
        <w:numPr>
          <w:ilvl w:val="0"/>
          <w:numId w:val="19"/>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While it is the Lessee’s responsibility to establish operational requirements for the use of a fuel card, the Lessor still has the authority to stop the use of the fuel card if an agency is found in non-compliance with this document, any addenda and/or amendments.</w:t>
      </w:r>
    </w:p>
    <w:p w:rsidR="00B260C8" w:rsidRDefault="00B260C8">
      <w:pPr>
        <w:numPr>
          <w:ilvl w:val="0"/>
          <w:numId w:val="19"/>
        </w:numPr>
        <w:tabs>
          <w:tab w:val="left" w:pos="-720"/>
        </w:tabs>
        <w:suppressAutoHyphens/>
        <w:rPr>
          <w:rFonts w:ascii="Arial Narrow" w:hAnsi="Arial Narrow"/>
          <w:color w:val="0000FF"/>
          <w:sz w:val="18"/>
          <w:szCs w:val="18"/>
        </w:rPr>
      </w:pPr>
      <w:r>
        <w:rPr>
          <w:rFonts w:ascii="Arial Narrow" w:hAnsi="Arial Narrow"/>
          <w:color w:val="0000FF"/>
          <w:sz w:val="18"/>
          <w:szCs w:val="18"/>
        </w:rPr>
        <w:t xml:space="preserve">New fuel cards must be ordered upon receipt of government license plate. Fuel card </w:t>
      </w:r>
      <w:r w:rsidRPr="002D36DC">
        <w:rPr>
          <w:rFonts w:ascii="Arial Narrow" w:hAnsi="Arial Narrow"/>
          <w:b/>
          <w:color w:val="0000FF"/>
          <w:sz w:val="18"/>
          <w:szCs w:val="18"/>
        </w:rPr>
        <w:t>must</w:t>
      </w:r>
      <w:r>
        <w:rPr>
          <w:rFonts w:ascii="Arial Narrow" w:hAnsi="Arial Narrow"/>
          <w:color w:val="0000FF"/>
          <w:sz w:val="18"/>
          <w:szCs w:val="18"/>
        </w:rPr>
        <w:t xml:space="preserve"> be embossed with the plate number that is issued to that vehicle.  Any vehicle that does not have the correct license plate (SG) reflected on the fuel card is in violation and the card and/or vehicle may be pulled from the agency. </w:t>
      </w:r>
    </w:p>
    <w:p w:rsidR="00B260C8" w:rsidRDefault="00B260C8">
      <w:pPr>
        <w:numPr>
          <w:ilvl w:val="0"/>
          <w:numId w:val="19"/>
        </w:numPr>
        <w:tabs>
          <w:tab w:val="left" w:pos="-720"/>
        </w:tabs>
        <w:suppressAutoHyphens/>
        <w:rPr>
          <w:rFonts w:ascii="Arial Narrow" w:hAnsi="Arial Narrow"/>
          <w:color w:val="0000FF"/>
          <w:sz w:val="18"/>
          <w:szCs w:val="18"/>
        </w:rPr>
      </w:pPr>
      <w:r>
        <w:rPr>
          <w:rFonts w:ascii="Arial Narrow" w:hAnsi="Arial Narrow"/>
          <w:color w:val="0000FF"/>
          <w:sz w:val="18"/>
          <w:szCs w:val="18"/>
        </w:rPr>
        <w:t xml:space="preserve">Each vehicle needs to have a log that captures all fuel card purchases and must be reviewed and signed off by a supervisor. </w:t>
      </w:r>
    </w:p>
    <w:p w:rsidR="007E39AE" w:rsidRDefault="007E39AE">
      <w:pPr>
        <w:numPr>
          <w:ilvl w:val="0"/>
          <w:numId w:val="19"/>
        </w:numPr>
        <w:tabs>
          <w:tab w:val="left" w:pos="-720"/>
        </w:tabs>
        <w:suppressAutoHyphens/>
        <w:rPr>
          <w:rFonts w:ascii="Arial Narrow" w:hAnsi="Arial Narrow"/>
          <w:color w:val="0000FF"/>
          <w:sz w:val="18"/>
          <w:szCs w:val="18"/>
        </w:rPr>
      </w:pPr>
      <w:r>
        <w:rPr>
          <w:rFonts w:ascii="Arial Narrow" w:hAnsi="Arial Narrow"/>
          <w:color w:val="0000FF"/>
          <w:sz w:val="18"/>
          <w:szCs w:val="18"/>
        </w:rPr>
        <w:t>Permissible Fuel Card Purchases:</w:t>
      </w:r>
    </w:p>
    <w:p w:rsidR="007E39AE" w:rsidRDefault="007E39AE" w:rsidP="00F521C5">
      <w:pPr>
        <w:numPr>
          <w:ilvl w:val="1"/>
          <w:numId w:val="25"/>
        </w:numPr>
        <w:tabs>
          <w:tab w:val="left" w:pos="-720"/>
        </w:tabs>
        <w:suppressAutoHyphens/>
        <w:rPr>
          <w:rFonts w:ascii="Arial Narrow" w:hAnsi="Arial Narrow"/>
          <w:color w:val="0000FF"/>
          <w:sz w:val="18"/>
          <w:szCs w:val="18"/>
        </w:rPr>
      </w:pPr>
      <w:r>
        <w:rPr>
          <w:rFonts w:ascii="Arial Narrow" w:hAnsi="Arial Narrow"/>
          <w:color w:val="0000FF"/>
          <w:sz w:val="18"/>
          <w:szCs w:val="18"/>
        </w:rPr>
        <w:t>Regular Gasoline</w:t>
      </w:r>
    </w:p>
    <w:p w:rsidR="007E39AE" w:rsidRDefault="007E39AE" w:rsidP="00F521C5">
      <w:pPr>
        <w:numPr>
          <w:ilvl w:val="1"/>
          <w:numId w:val="25"/>
        </w:numPr>
        <w:tabs>
          <w:tab w:val="left" w:pos="-720"/>
        </w:tabs>
        <w:suppressAutoHyphens/>
        <w:rPr>
          <w:rFonts w:ascii="Arial Narrow" w:hAnsi="Arial Narrow"/>
          <w:color w:val="0000FF"/>
          <w:sz w:val="18"/>
          <w:szCs w:val="18"/>
        </w:rPr>
      </w:pPr>
      <w:r>
        <w:rPr>
          <w:rFonts w:ascii="Arial Narrow" w:hAnsi="Arial Narrow"/>
          <w:color w:val="0000FF"/>
          <w:sz w:val="18"/>
          <w:szCs w:val="18"/>
        </w:rPr>
        <w:t>Unleaded Gasoline</w:t>
      </w:r>
    </w:p>
    <w:p w:rsidR="007E39AE" w:rsidRDefault="007E39AE" w:rsidP="00F521C5">
      <w:pPr>
        <w:numPr>
          <w:ilvl w:val="1"/>
          <w:numId w:val="25"/>
        </w:numPr>
        <w:tabs>
          <w:tab w:val="left" w:pos="-720"/>
        </w:tabs>
        <w:suppressAutoHyphens/>
        <w:rPr>
          <w:rFonts w:ascii="Arial Narrow" w:hAnsi="Arial Narrow"/>
          <w:color w:val="0000FF"/>
          <w:sz w:val="18"/>
          <w:szCs w:val="18"/>
        </w:rPr>
      </w:pPr>
      <w:r>
        <w:rPr>
          <w:rFonts w:ascii="Arial Narrow" w:hAnsi="Arial Narrow"/>
          <w:color w:val="0000FF"/>
          <w:sz w:val="18"/>
          <w:szCs w:val="18"/>
        </w:rPr>
        <w:t>Electrical Charges</w:t>
      </w:r>
    </w:p>
    <w:p w:rsidR="007E39AE" w:rsidRDefault="007E39AE" w:rsidP="00F521C5">
      <w:pPr>
        <w:numPr>
          <w:ilvl w:val="1"/>
          <w:numId w:val="25"/>
        </w:numPr>
        <w:tabs>
          <w:tab w:val="left" w:pos="-720"/>
        </w:tabs>
        <w:suppressAutoHyphens/>
        <w:rPr>
          <w:rFonts w:ascii="Arial Narrow" w:hAnsi="Arial Narrow"/>
          <w:color w:val="0000FF"/>
          <w:sz w:val="18"/>
          <w:szCs w:val="18"/>
        </w:rPr>
      </w:pPr>
      <w:r>
        <w:rPr>
          <w:rFonts w:ascii="Arial Narrow" w:hAnsi="Arial Narrow"/>
          <w:color w:val="0000FF"/>
          <w:sz w:val="18"/>
          <w:szCs w:val="18"/>
        </w:rPr>
        <w:t>Diesel Fuel</w:t>
      </w:r>
    </w:p>
    <w:p w:rsidR="007E39AE" w:rsidRDefault="007E39AE" w:rsidP="00F521C5">
      <w:pPr>
        <w:numPr>
          <w:ilvl w:val="1"/>
          <w:numId w:val="25"/>
        </w:numPr>
        <w:tabs>
          <w:tab w:val="left" w:pos="-720"/>
        </w:tabs>
        <w:suppressAutoHyphens/>
        <w:rPr>
          <w:rFonts w:ascii="Arial Narrow" w:hAnsi="Arial Narrow"/>
          <w:color w:val="0000FF"/>
          <w:sz w:val="18"/>
          <w:szCs w:val="18"/>
        </w:rPr>
      </w:pPr>
      <w:r>
        <w:rPr>
          <w:rFonts w:ascii="Arial Narrow" w:hAnsi="Arial Narrow"/>
          <w:color w:val="0000FF"/>
          <w:sz w:val="18"/>
          <w:szCs w:val="18"/>
        </w:rPr>
        <w:t>Lubrication</w:t>
      </w:r>
    </w:p>
    <w:p w:rsidR="007E39AE" w:rsidRDefault="007E39AE" w:rsidP="00F521C5">
      <w:pPr>
        <w:numPr>
          <w:ilvl w:val="1"/>
          <w:numId w:val="25"/>
        </w:numPr>
        <w:tabs>
          <w:tab w:val="left" w:pos="-720"/>
        </w:tabs>
        <w:suppressAutoHyphens/>
        <w:rPr>
          <w:rFonts w:ascii="Arial Narrow" w:hAnsi="Arial Narrow"/>
          <w:color w:val="0000FF"/>
          <w:sz w:val="18"/>
          <w:szCs w:val="18"/>
        </w:rPr>
      </w:pPr>
      <w:r>
        <w:rPr>
          <w:rFonts w:ascii="Arial Narrow" w:hAnsi="Arial Narrow"/>
          <w:color w:val="0000FF"/>
          <w:sz w:val="18"/>
          <w:szCs w:val="18"/>
        </w:rPr>
        <w:t>Motor oil</w:t>
      </w:r>
    </w:p>
    <w:p w:rsidR="007E39AE" w:rsidRDefault="007E39AE" w:rsidP="00F521C5">
      <w:pPr>
        <w:numPr>
          <w:ilvl w:val="1"/>
          <w:numId w:val="25"/>
        </w:numPr>
        <w:tabs>
          <w:tab w:val="left" w:pos="-720"/>
        </w:tabs>
        <w:suppressAutoHyphens/>
        <w:rPr>
          <w:rFonts w:ascii="Arial Narrow" w:hAnsi="Arial Narrow"/>
          <w:color w:val="0000FF"/>
          <w:sz w:val="18"/>
          <w:szCs w:val="18"/>
        </w:rPr>
      </w:pPr>
      <w:r>
        <w:rPr>
          <w:rFonts w:ascii="Arial Narrow" w:hAnsi="Arial Narrow"/>
          <w:color w:val="0000FF"/>
          <w:sz w:val="18"/>
          <w:szCs w:val="18"/>
        </w:rPr>
        <w:t>Car wash</w:t>
      </w:r>
    </w:p>
    <w:p w:rsidR="007E39AE" w:rsidRDefault="007E39AE" w:rsidP="00F521C5">
      <w:pPr>
        <w:numPr>
          <w:ilvl w:val="1"/>
          <w:numId w:val="25"/>
        </w:numPr>
        <w:tabs>
          <w:tab w:val="left" w:pos="-720"/>
        </w:tabs>
        <w:suppressAutoHyphens/>
        <w:rPr>
          <w:rFonts w:ascii="Arial Narrow" w:hAnsi="Arial Narrow"/>
          <w:color w:val="0000FF"/>
          <w:sz w:val="18"/>
          <w:szCs w:val="18"/>
        </w:rPr>
      </w:pPr>
      <w:r>
        <w:rPr>
          <w:rFonts w:ascii="Arial Narrow" w:hAnsi="Arial Narrow"/>
          <w:color w:val="0000FF"/>
          <w:sz w:val="18"/>
          <w:szCs w:val="18"/>
        </w:rPr>
        <w:t>Diesel exhaust fluid</w:t>
      </w:r>
    </w:p>
    <w:p w:rsidR="007E39AE" w:rsidRDefault="007E39AE" w:rsidP="00F521C5">
      <w:pPr>
        <w:numPr>
          <w:ilvl w:val="1"/>
          <w:numId w:val="25"/>
        </w:numPr>
        <w:tabs>
          <w:tab w:val="left" w:pos="-720"/>
        </w:tabs>
        <w:suppressAutoHyphens/>
        <w:rPr>
          <w:rFonts w:ascii="Arial Narrow" w:hAnsi="Arial Narrow"/>
          <w:color w:val="0000FF"/>
          <w:sz w:val="18"/>
          <w:szCs w:val="18"/>
        </w:rPr>
      </w:pPr>
      <w:r>
        <w:rPr>
          <w:rFonts w:ascii="Arial Narrow" w:hAnsi="Arial Narrow"/>
          <w:color w:val="0000FF"/>
          <w:sz w:val="18"/>
          <w:szCs w:val="18"/>
        </w:rPr>
        <w:t xml:space="preserve">Emergency purchases   </w:t>
      </w:r>
    </w:p>
    <w:p w:rsidR="00290689" w:rsidRPr="00476F70" w:rsidRDefault="00290689" w:rsidP="00290689">
      <w:pPr>
        <w:tabs>
          <w:tab w:val="left" w:pos="-720"/>
        </w:tabs>
        <w:suppressAutoHyphens/>
        <w:ind w:left="1080"/>
        <w:rPr>
          <w:rFonts w:ascii="Arial Narrow" w:hAnsi="Arial Narrow"/>
          <w:color w:val="0000FF"/>
          <w:sz w:val="18"/>
          <w:szCs w:val="18"/>
        </w:rPr>
      </w:pPr>
    </w:p>
    <w:p w:rsidR="00B260C8" w:rsidRPr="00476F70" w:rsidRDefault="00B260C8">
      <w:pPr>
        <w:numPr>
          <w:ilvl w:val="0"/>
          <w:numId w:val="6"/>
        </w:numPr>
        <w:tabs>
          <w:tab w:val="left" w:pos="-720"/>
        </w:tabs>
        <w:suppressAutoHyphens/>
        <w:rPr>
          <w:rFonts w:ascii="Arial Narrow" w:hAnsi="Arial Narrow"/>
          <w:b/>
          <w:color w:val="0000FF"/>
          <w:sz w:val="18"/>
          <w:szCs w:val="18"/>
          <w:u w:val="single"/>
        </w:rPr>
      </w:pPr>
      <w:r w:rsidRPr="00476F70">
        <w:rPr>
          <w:rFonts w:ascii="Arial Narrow" w:hAnsi="Arial Narrow"/>
          <w:b/>
          <w:color w:val="0000FF"/>
          <w:sz w:val="18"/>
          <w:szCs w:val="18"/>
          <w:u w:val="single"/>
        </w:rPr>
        <w:lastRenderedPageBreak/>
        <w:t>Inventory Requirements</w:t>
      </w:r>
    </w:p>
    <w:p w:rsidR="00B260C8" w:rsidRPr="00476F70" w:rsidRDefault="00B260C8">
      <w:pPr>
        <w:numPr>
          <w:ilvl w:val="1"/>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 xml:space="preserve">Lessee must maintain a physical inventory of all leased vehicles and forward such to the appropriate TSD Account Manager </w:t>
      </w:r>
      <w:r w:rsidRPr="000F7383">
        <w:rPr>
          <w:rFonts w:ascii="Arial Narrow" w:hAnsi="Arial Narrow"/>
          <w:color w:val="0000FF"/>
          <w:sz w:val="18"/>
          <w:szCs w:val="18"/>
        </w:rPr>
        <w:t xml:space="preserve">by </w:t>
      </w:r>
      <w:r w:rsidRPr="00F521C5">
        <w:rPr>
          <w:rFonts w:ascii="Arial Narrow" w:hAnsi="Arial Narrow"/>
          <w:b/>
          <w:color w:val="0000FF"/>
          <w:sz w:val="18"/>
          <w:szCs w:val="18"/>
        </w:rPr>
        <w:t>July 15</w:t>
      </w:r>
      <w:r w:rsidRPr="000F7383">
        <w:rPr>
          <w:rFonts w:ascii="Arial Narrow" w:hAnsi="Arial Narrow"/>
          <w:color w:val="0000FF"/>
          <w:sz w:val="18"/>
          <w:szCs w:val="18"/>
        </w:rPr>
        <w:t xml:space="preserve"> of each year.  At</w:t>
      </w:r>
      <w:r w:rsidRPr="00476F70">
        <w:rPr>
          <w:rFonts w:ascii="Arial Narrow" w:hAnsi="Arial Narrow"/>
          <w:color w:val="0000FF"/>
          <w:sz w:val="18"/>
          <w:szCs w:val="18"/>
        </w:rPr>
        <w:t xml:space="preserve"> a minimum, the physical inventory shall include:</w:t>
      </w:r>
    </w:p>
    <w:p w:rsidR="00B260C8" w:rsidRPr="00476F70" w:rsidRDefault="00B260C8">
      <w:pPr>
        <w:numPr>
          <w:ilvl w:val="2"/>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Vehicle G</w:t>
      </w:r>
      <w:r>
        <w:rPr>
          <w:rFonts w:ascii="Arial Narrow" w:hAnsi="Arial Narrow"/>
          <w:color w:val="0000FF"/>
          <w:sz w:val="18"/>
          <w:szCs w:val="18"/>
        </w:rPr>
        <w:t>/SG</w:t>
      </w:r>
      <w:r w:rsidRPr="00476F70">
        <w:rPr>
          <w:rFonts w:ascii="Arial Narrow" w:hAnsi="Arial Narrow"/>
          <w:color w:val="0000FF"/>
          <w:sz w:val="18"/>
          <w:szCs w:val="18"/>
        </w:rPr>
        <w:t xml:space="preserve"> – Plate number</w:t>
      </w:r>
    </w:p>
    <w:p w:rsidR="00B260C8" w:rsidRPr="00476F70" w:rsidRDefault="00B260C8">
      <w:pPr>
        <w:numPr>
          <w:ilvl w:val="2"/>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Vehicle Identification Number</w:t>
      </w:r>
    </w:p>
    <w:p w:rsidR="00B260C8" w:rsidRPr="00476F70" w:rsidRDefault="00B260C8">
      <w:pPr>
        <w:numPr>
          <w:ilvl w:val="2"/>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 xml:space="preserve">Vehicle Model Year </w:t>
      </w:r>
    </w:p>
    <w:p w:rsidR="00B260C8" w:rsidRPr="00476F70" w:rsidRDefault="00B260C8">
      <w:pPr>
        <w:numPr>
          <w:ilvl w:val="2"/>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Vehicle Make</w:t>
      </w:r>
    </w:p>
    <w:p w:rsidR="00B260C8" w:rsidRPr="00476F70" w:rsidRDefault="00B260C8">
      <w:pPr>
        <w:numPr>
          <w:ilvl w:val="2"/>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Vehicle Model</w:t>
      </w:r>
    </w:p>
    <w:p w:rsidR="00B260C8" w:rsidRPr="00476F70" w:rsidRDefault="00B260C8">
      <w:pPr>
        <w:numPr>
          <w:ilvl w:val="2"/>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Mileage</w:t>
      </w:r>
    </w:p>
    <w:p w:rsidR="00B260C8" w:rsidRPr="00476F70" w:rsidRDefault="00B260C8">
      <w:pPr>
        <w:numPr>
          <w:ilvl w:val="2"/>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Vehicle condition</w:t>
      </w:r>
    </w:p>
    <w:p w:rsidR="00B260C8" w:rsidRPr="00476F70" w:rsidRDefault="00B260C8">
      <w:pPr>
        <w:numPr>
          <w:ilvl w:val="2"/>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Vehicle Location</w:t>
      </w:r>
    </w:p>
    <w:p w:rsidR="00B260C8" w:rsidRPr="00476F70" w:rsidRDefault="00B260C8">
      <w:pPr>
        <w:numPr>
          <w:ilvl w:val="2"/>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 xml:space="preserve">Costs incurred by the Lessee, for damages resulting from accident/theft and/or vandalism  </w:t>
      </w:r>
    </w:p>
    <w:p w:rsidR="00B260C8" w:rsidRPr="00476F70" w:rsidRDefault="00B260C8">
      <w:pPr>
        <w:numPr>
          <w:ilvl w:val="2"/>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Date inventory was taken</w:t>
      </w:r>
    </w:p>
    <w:p w:rsidR="00B260C8" w:rsidRPr="00476F70" w:rsidRDefault="00B260C8">
      <w:pPr>
        <w:numPr>
          <w:ilvl w:val="2"/>
          <w:numId w:val="6"/>
        </w:numPr>
        <w:tabs>
          <w:tab w:val="left" w:pos="-720"/>
        </w:tabs>
        <w:suppressAutoHyphens/>
        <w:rPr>
          <w:rFonts w:ascii="Arial Narrow" w:hAnsi="Arial Narrow"/>
          <w:color w:val="0000FF"/>
          <w:sz w:val="18"/>
          <w:szCs w:val="18"/>
          <w:u w:val="single"/>
        </w:rPr>
      </w:pPr>
      <w:r w:rsidRPr="00476F70">
        <w:rPr>
          <w:rFonts w:ascii="Arial Narrow" w:hAnsi="Arial Narrow"/>
          <w:color w:val="0000FF"/>
          <w:sz w:val="18"/>
          <w:szCs w:val="18"/>
        </w:rPr>
        <w:t>Certifying signature of Lessee’s authorized representative</w:t>
      </w:r>
    </w:p>
    <w:p w:rsidR="00B260C8" w:rsidRPr="00AB6125" w:rsidRDefault="00B260C8">
      <w:pPr>
        <w:numPr>
          <w:ilvl w:val="1"/>
          <w:numId w:val="6"/>
        </w:numPr>
        <w:tabs>
          <w:tab w:val="left" w:pos="-720"/>
        </w:tabs>
        <w:suppressAutoHyphens/>
        <w:rPr>
          <w:rFonts w:ascii="Arial Narrow" w:hAnsi="Arial Narrow"/>
          <w:color w:val="0000FF"/>
          <w:sz w:val="18"/>
          <w:szCs w:val="18"/>
        </w:rPr>
      </w:pPr>
      <w:r w:rsidRPr="00AB6125">
        <w:rPr>
          <w:rFonts w:ascii="Arial Narrow" w:hAnsi="Arial Narrow"/>
          <w:color w:val="0000FF"/>
          <w:sz w:val="18"/>
          <w:szCs w:val="18"/>
        </w:rPr>
        <w:t>Inventories are to be completed in an Excel spreadsheet format created by TSD.</w:t>
      </w:r>
    </w:p>
    <w:p w:rsidR="00B260C8" w:rsidRPr="00A008C2" w:rsidRDefault="00B260C8">
      <w:pPr>
        <w:numPr>
          <w:ilvl w:val="1"/>
          <w:numId w:val="6"/>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In accordance with State Auditor Rule, Lessee must provide Lessor with copies of annual agency audits verifying inventory and identifying discrepancies.</w:t>
      </w:r>
    </w:p>
    <w:p w:rsidR="00B260C8" w:rsidRPr="00423FD5" w:rsidRDefault="00B260C8">
      <w:pPr>
        <w:numPr>
          <w:ilvl w:val="1"/>
          <w:numId w:val="6"/>
        </w:numPr>
        <w:tabs>
          <w:tab w:val="left" w:pos="-720"/>
        </w:tabs>
        <w:suppressAutoHyphens/>
        <w:rPr>
          <w:rFonts w:ascii="Arial Narrow" w:hAnsi="Arial Narrow"/>
          <w:b/>
          <w:color w:val="0000FF"/>
          <w:sz w:val="18"/>
          <w:szCs w:val="18"/>
        </w:rPr>
      </w:pPr>
      <w:r w:rsidRPr="00423FD5">
        <w:rPr>
          <w:rFonts w:ascii="Arial Narrow" w:hAnsi="Arial Narrow"/>
          <w:color w:val="0000FF"/>
          <w:sz w:val="18"/>
          <w:szCs w:val="18"/>
        </w:rPr>
        <w:t xml:space="preserve">Each vehicle that has a lease shall be inspected yearly by the Lessor unless arrangements have been made for exemption.  Failure to acquire vehicle inspection may result in cancelation of vehicle lease agreement.   </w:t>
      </w:r>
    </w:p>
    <w:p w:rsidR="00B260C8" w:rsidRPr="00423FD5" w:rsidRDefault="00B260C8">
      <w:pPr>
        <w:numPr>
          <w:ilvl w:val="1"/>
          <w:numId w:val="6"/>
        </w:numPr>
        <w:tabs>
          <w:tab w:val="left" w:pos="-720"/>
        </w:tabs>
        <w:suppressAutoHyphens/>
        <w:rPr>
          <w:rFonts w:ascii="Arial Narrow" w:hAnsi="Arial Narrow"/>
          <w:b/>
          <w:color w:val="0000FF"/>
          <w:sz w:val="18"/>
          <w:szCs w:val="18"/>
        </w:rPr>
      </w:pPr>
      <w:r w:rsidRPr="00423FD5">
        <w:rPr>
          <w:rFonts w:ascii="Arial Narrow" w:hAnsi="Arial Narrow"/>
          <w:color w:val="0000FF"/>
          <w:sz w:val="18"/>
          <w:szCs w:val="18"/>
        </w:rPr>
        <w:t>Lessor shall conduct announced/unannounced spot checks of Lessee fleet inventory as deemed necessary.</w:t>
      </w:r>
    </w:p>
    <w:p w:rsidR="00B260C8" w:rsidRPr="00423FD5" w:rsidRDefault="00B260C8">
      <w:pPr>
        <w:numPr>
          <w:ilvl w:val="1"/>
          <w:numId w:val="6"/>
        </w:numPr>
        <w:tabs>
          <w:tab w:val="left" w:pos="-720"/>
        </w:tabs>
        <w:suppressAutoHyphens/>
        <w:rPr>
          <w:rFonts w:ascii="Arial Narrow" w:hAnsi="Arial Narrow"/>
          <w:b/>
          <w:color w:val="0000FF"/>
          <w:sz w:val="18"/>
          <w:szCs w:val="18"/>
        </w:rPr>
      </w:pPr>
      <w:r w:rsidRPr="00423FD5">
        <w:rPr>
          <w:rFonts w:ascii="Arial Narrow" w:hAnsi="Arial Narrow"/>
          <w:color w:val="0000FF"/>
          <w:sz w:val="18"/>
          <w:szCs w:val="18"/>
        </w:rPr>
        <w:t>Less</w:t>
      </w:r>
      <w:r>
        <w:rPr>
          <w:rFonts w:ascii="Arial Narrow" w:hAnsi="Arial Narrow"/>
          <w:color w:val="0000FF"/>
          <w:sz w:val="18"/>
          <w:szCs w:val="18"/>
        </w:rPr>
        <w:t>ee</w:t>
      </w:r>
      <w:r w:rsidRPr="00423FD5">
        <w:rPr>
          <w:rFonts w:ascii="Arial Narrow" w:hAnsi="Arial Narrow"/>
          <w:color w:val="0000FF"/>
          <w:sz w:val="18"/>
          <w:szCs w:val="18"/>
        </w:rPr>
        <w:t xml:space="preserve"> shall notify the appropriate TSD Account Manager of vehicle location changes, as needed by Lessor.</w:t>
      </w:r>
    </w:p>
    <w:p w:rsidR="00B260C8" w:rsidRPr="00423FD5" w:rsidRDefault="00B260C8">
      <w:pPr>
        <w:numPr>
          <w:ilvl w:val="0"/>
          <w:numId w:val="6"/>
        </w:numPr>
        <w:tabs>
          <w:tab w:val="left" w:pos="-720"/>
        </w:tabs>
        <w:suppressAutoHyphens/>
        <w:rPr>
          <w:rFonts w:ascii="Arial Narrow" w:hAnsi="Arial Narrow"/>
          <w:color w:val="0000FF"/>
          <w:sz w:val="18"/>
          <w:szCs w:val="18"/>
          <w:u w:val="single"/>
        </w:rPr>
      </w:pPr>
      <w:r w:rsidRPr="00423FD5">
        <w:rPr>
          <w:rFonts w:ascii="Arial Narrow" w:hAnsi="Arial Narrow"/>
          <w:b/>
          <w:color w:val="0000FF"/>
          <w:sz w:val="18"/>
          <w:szCs w:val="18"/>
          <w:u w:val="single"/>
        </w:rPr>
        <w:t>Mileage Reported</w:t>
      </w:r>
    </w:p>
    <w:p w:rsidR="00B260C8" w:rsidRPr="009B22E9" w:rsidRDefault="00B260C8" w:rsidP="00867DFB">
      <w:pPr>
        <w:pStyle w:val="ListParagraph"/>
        <w:numPr>
          <w:ilvl w:val="1"/>
          <w:numId w:val="6"/>
        </w:numPr>
        <w:tabs>
          <w:tab w:val="left" w:pos="-720"/>
        </w:tabs>
        <w:suppressAutoHyphens/>
        <w:rPr>
          <w:rFonts w:ascii="Arial Narrow" w:hAnsi="Arial Narrow"/>
          <w:color w:val="0000FF"/>
          <w:sz w:val="18"/>
          <w:szCs w:val="18"/>
        </w:rPr>
      </w:pPr>
      <w:r>
        <w:rPr>
          <w:rFonts w:ascii="Arial Narrow" w:hAnsi="Arial Narrow"/>
          <w:color w:val="0000FF"/>
          <w:sz w:val="18"/>
          <w:szCs w:val="18"/>
        </w:rPr>
        <w:t xml:space="preserve">Vehicles equipped with an active GPS device do </w:t>
      </w:r>
      <w:r>
        <w:rPr>
          <w:rFonts w:ascii="Arial Narrow" w:hAnsi="Arial Narrow"/>
          <w:b/>
          <w:color w:val="0000FF"/>
          <w:sz w:val="18"/>
          <w:szCs w:val="18"/>
        </w:rPr>
        <w:t>not</w:t>
      </w:r>
      <w:r>
        <w:rPr>
          <w:rFonts w:ascii="Arial Narrow" w:hAnsi="Arial Narrow"/>
          <w:color w:val="0000FF"/>
          <w:sz w:val="18"/>
          <w:szCs w:val="18"/>
        </w:rPr>
        <w:t xml:space="preserve"> need to report mileages.</w:t>
      </w:r>
    </w:p>
    <w:p w:rsidR="00B260C8" w:rsidRPr="000F7383" w:rsidRDefault="00B260C8" w:rsidP="00570C1D">
      <w:pPr>
        <w:numPr>
          <w:ilvl w:val="1"/>
          <w:numId w:val="6"/>
        </w:numPr>
        <w:tabs>
          <w:tab w:val="left" w:pos="-720"/>
        </w:tabs>
        <w:suppressAutoHyphens/>
        <w:rPr>
          <w:rFonts w:ascii="Arial Narrow" w:hAnsi="Arial Narrow"/>
          <w:b/>
          <w:color w:val="0000FF"/>
          <w:sz w:val="18"/>
          <w:szCs w:val="18"/>
        </w:rPr>
      </w:pPr>
      <w:r w:rsidRPr="00423FD5">
        <w:rPr>
          <w:rFonts w:ascii="Arial Narrow" w:hAnsi="Arial Narrow"/>
          <w:color w:val="0000FF"/>
          <w:sz w:val="18"/>
          <w:szCs w:val="18"/>
        </w:rPr>
        <w:t>Lessees who do not h</w:t>
      </w:r>
      <w:r w:rsidRPr="00162FCD">
        <w:rPr>
          <w:rFonts w:ascii="Arial Narrow" w:hAnsi="Arial Narrow"/>
          <w:color w:val="0000FF"/>
          <w:sz w:val="18"/>
          <w:szCs w:val="18"/>
        </w:rPr>
        <w:t xml:space="preserve">ave access to on-line reporting via TSD’s Internet web site must </w:t>
      </w:r>
      <w:r>
        <w:rPr>
          <w:rFonts w:ascii="Arial Narrow" w:hAnsi="Arial Narrow"/>
          <w:color w:val="0000FF"/>
          <w:sz w:val="18"/>
          <w:szCs w:val="18"/>
        </w:rPr>
        <w:t xml:space="preserve">obtain proper rights to report online from the appropriate </w:t>
      </w:r>
      <w:r w:rsidRPr="00162FCD">
        <w:rPr>
          <w:rFonts w:ascii="Arial Narrow" w:hAnsi="Arial Narrow"/>
          <w:color w:val="0000FF"/>
          <w:sz w:val="18"/>
          <w:szCs w:val="18"/>
        </w:rPr>
        <w:t>TSD Account Manager.</w:t>
      </w:r>
      <w:r>
        <w:rPr>
          <w:rFonts w:ascii="Arial Narrow" w:hAnsi="Arial Narrow"/>
          <w:b/>
          <w:color w:val="0000FF"/>
          <w:sz w:val="18"/>
          <w:szCs w:val="18"/>
        </w:rPr>
        <w:t xml:space="preserve"> </w:t>
      </w:r>
      <w:r w:rsidRPr="00570C1D">
        <w:rPr>
          <w:rFonts w:ascii="Arial Narrow" w:hAnsi="Arial Narrow"/>
          <w:color w:val="0000FF"/>
          <w:sz w:val="18"/>
          <w:szCs w:val="18"/>
        </w:rPr>
        <w:t xml:space="preserve">Lessees having on-line reporting capabilities must submit their </w:t>
      </w:r>
      <w:r w:rsidRPr="000F7383">
        <w:rPr>
          <w:rFonts w:ascii="Arial Narrow" w:hAnsi="Arial Narrow"/>
          <w:color w:val="0000FF"/>
          <w:sz w:val="18"/>
          <w:szCs w:val="18"/>
        </w:rPr>
        <w:t xml:space="preserve">monthly vehicle usage mileage via the TSD Internet site located at:  </w:t>
      </w:r>
      <w:hyperlink r:id="rId9" w:history="1">
        <w:r w:rsidR="00290689" w:rsidRPr="002F6B5E">
          <w:rPr>
            <w:rStyle w:val="Hyperlink"/>
            <w:rFonts w:ascii="Arial Narrow" w:hAnsi="Arial Narrow" w:cs="Arial"/>
            <w:sz w:val="18"/>
          </w:rPr>
          <w:t>https://fleet.gsd.state.nm.us/InfoCenter</w:t>
        </w:r>
      </w:hyperlink>
      <w:r w:rsidR="00290689">
        <w:rPr>
          <w:rFonts w:ascii="Arial Narrow" w:hAnsi="Arial Narrow" w:cs="Arial"/>
          <w:sz w:val="18"/>
        </w:rPr>
        <w:t>/</w:t>
      </w:r>
    </w:p>
    <w:p w:rsidR="00B260C8" w:rsidRPr="000F7383" w:rsidRDefault="00B260C8">
      <w:pPr>
        <w:numPr>
          <w:ilvl w:val="1"/>
          <w:numId w:val="6"/>
        </w:numPr>
        <w:tabs>
          <w:tab w:val="left" w:pos="-720"/>
        </w:tabs>
        <w:suppressAutoHyphens/>
        <w:rPr>
          <w:rFonts w:ascii="Arial Narrow" w:hAnsi="Arial Narrow"/>
          <w:b/>
          <w:color w:val="0000FF"/>
          <w:sz w:val="18"/>
          <w:szCs w:val="18"/>
        </w:rPr>
      </w:pPr>
      <w:r w:rsidRPr="000F7383">
        <w:rPr>
          <w:rFonts w:ascii="Arial Narrow" w:hAnsi="Arial Narrow"/>
          <w:color w:val="0000FF"/>
          <w:sz w:val="18"/>
          <w:szCs w:val="18"/>
        </w:rPr>
        <w:t>Lessee shall report monthly mileage online from the 10</w:t>
      </w:r>
      <w:r w:rsidRPr="000F7383">
        <w:rPr>
          <w:rFonts w:ascii="Arial Narrow" w:hAnsi="Arial Narrow"/>
          <w:color w:val="0000FF"/>
          <w:sz w:val="18"/>
          <w:szCs w:val="18"/>
          <w:vertAlign w:val="superscript"/>
        </w:rPr>
        <w:t>th</w:t>
      </w:r>
      <w:r w:rsidRPr="000F7383">
        <w:rPr>
          <w:rFonts w:ascii="Arial Narrow" w:hAnsi="Arial Narrow"/>
          <w:color w:val="0000FF"/>
          <w:sz w:val="18"/>
          <w:szCs w:val="18"/>
        </w:rPr>
        <w:t xml:space="preserve"> to the 25</w:t>
      </w:r>
      <w:r w:rsidRPr="000F7383">
        <w:rPr>
          <w:rFonts w:ascii="Arial Narrow" w:hAnsi="Arial Narrow"/>
          <w:color w:val="0000FF"/>
          <w:sz w:val="18"/>
          <w:szCs w:val="18"/>
          <w:vertAlign w:val="superscript"/>
        </w:rPr>
        <w:t>th,</w:t>
      </w:r>
      <w:r w:rsidRPr="000F7383">
        <w:rPr>
          <w:rFonts w:ascii="Arial Narrow" w:hAnsi="Arial Narrow"/>
          <w:color w:val="0000FF"/>
          <w:sz w:val="18"/>
          <w:szCs w:val="18"/>
        </w:rPr>
        <w:t xml:space="preserve"> until 5:00 pm during the term of this agreement.</w:t>
      </w:r>
    </w:p>
    <w:p w:rsidR="00B260C8" w:rsidRPr="000F7383" w:rsidRDefault="00B260C8" w:rsidP="00B72F10">
      <w:pPr>
        <w:numPr>
          <w:ilvl w:val="2"/>
          <w:numId w:val="6"/>
        </w:numPr>
        <w:tabs>
          <w:tab w:val="left" w:pos="-720"/>
        </w:tabs>
        <w:suppressAutoHyphens/>
        <w:rPr>
          <w:rFonts w:ascii="Arial Narrow" w:hAnsi="Arial Narrow"/>
          <w:b/>
          <w:color w:val="0000FF"/>
          <w:sz w:val="18"/>
          <w:szCs w:val="18"/>
        </w:rPr>
      </w:pPr>
      <w:r w:rsidRPr="000F7383">
        <w:rPr>
          <w:rFonts w:ascii="Arial Narrow" w:hAnsi="Arial Narrow"/>
          <w:color w:val="0000FF"/>
          <w:sz w:val="18"/>
          <w:szCs w:val="18"/>
        </w:rPr>
        <w:t xml:space="preserve">Should an employee’s responsibilities change and they no longer need access to the online reporting website Lessee must notify TSD so that the user ID is deleted.  </w:t>
      </w:r>
    </w:p>
    <w:p w:rsidR="00B260C8" w:rsidRPr="000F7383" w:rsidRDefault="00B260C8">
      <w:pPr>
        <w:numPr>
          <w:ilvl w:val="1"/>
          <w:numId w:val="6"/>
        </w:numPr>
        <w:tabs>
          <w:tab w:val="left" w:pos="-720"/>
        </w:tabs>
        <w:suppressAutoHyphens/>
        <w:rPr>
          <w:rFonts w:ascii="Arial Narrow" w:hAnsi="Arial Narrow"/>
          <w:b/>
          <w:color w:val="0000FF"/>
          <w:sz w:val="18"/>
          <w:szCs w:val="18"/>
        </w:rPr>
      </w:pPr>
      <w:r w:rsidRPr="000F7383">
        <w:rPr>
          <w:rFonts w:ascii="Arial Narrow" w:hAnsi="Arial Narrow"/>
          <w:color w:val="0000FF"/>
          <w:sz w:val="18"/>
          <w:szCs w:val="18"/>
        </w:rPr>
        <w:t>Failure to submit mileage or report mileage via Internet access shall result in:</w:t>
      </w:r>
    </w:p>
    <w:p w:rsidR="00B260C8" w:rsidRPr="000F7383" w:rsidRDefault="00B260C8" w:rsidP="00623684">
      <w:pPr>
        <w:numPr>
          <w:ilvl w:val="2"/>
          <w:numId w:val="6"/>
        </w:numPr>
        <w:tabs>
          <w:tab w:val="left" w:pos="-720"/>
        </w:tabs>
        <w:suppressAutoHyphens/>
        <w:rPr>
          <w:rFonts w:ascii="Arial Narrow" w:hAnsi="Arial Narrow"/>
          <w:b/>
          <w:color w:val="0000FF"/>
          <w:sz w:val="18"/>
          <w:szCs w:val="18"/>
        </w:rPr>
      </w:pPr>
      <w:r w:rsidRPr="000F7383">
        <w:rPr>
          <w:rFonts w:ascii="Arial Narrow" w:hAnsi="Arial Narrow"/>
          <w:color w:val="0000FF"/>
          <w:sz w:val="18"/>
          <w:szCs w:val="18"/>
        </w:rPr>
        <w:t xml:space="preserve">Cancellation of the fuel credit card. </w:t>
      </w:r>
    </w:p>
    <w:p w:rsidR="00B260C8" w:rsidRPr="000F7383" w:rsidRDefault="00B260C8" w:rsidP="00623684">
      <w:pPr>
        <w:numPr>
          <w:ilvl w:val="2"/>
          <w:numId w:val="6"/>
        </w:numPr>
        <w:tabs>
          <w:tab w:val="left" w:pos="-720"/>
        </w:tabs>
        <w:suppressAutoHyphens/>
        <w:rPr>
          <w:rFonts w:ascii="Arial Narrow" w:hAnsi="Arial Narrow"/>
          <w:b/>
          <w:color w:val="0000FF"/>
          <w:sz w:val="18"/>
          <w:szCs w:val="18"/>
        </w:rPr>
      </w:pPr>
      <w:r w:rsidRPr="000F7383">
        <w:rPr>
          <w:rFonts w:ascii="Arial Narrow" w:hAnsi="Arial Narrow"/>
          <w:color w:val="0000FF"/>
          <w:sz w:val="18"/>
          <w:szCs w:val="18"/>
        </w:rPr>
        <w:t>TSD not reimbursing any subsequent maintenance purchases paid by the customer</w:t>
      </w:r>
    </w:p>
    <w:p w:rsidR="00B260C8" w:rsidRPr="000F7383" w:rsidRDefault="00B260C8" w:rsidP="00623684">
      <w:pPr>
        <w:numPr>
          <w:ilvl w:val="2"/>
          <w:numId w:val="6"/>
        </w:numPr>
        <w:tabs>
          <w:tab w:val="left" w:pos="-720"/>
        </w:tabs>
        <w:suppressAutoHyphens/>
        <w:rPr>
          <w:rFonts w:ascii="Arial Narrow" w:hAnsi="Arial Narrow"/>
          <w:color w:val="0000FF"/>
          <w:sz w:val="18"/>
          <w:szCs w:val="18"/>
        </w:rPr>
      </w:pPr>
      <w:r w:rsidRPr="000F7383">
        <w:rPr>
          <w:rFonts w:ascii="Arial Narrow" w:hAnsi="Arial Narrow"/>
          <w:color w:val="0000FF"/>
          <w:sz w:val="18"/>
          <w:szCs w:val="18"/>
        </w:rPr>
        <w:t xml:space="preserve">An assessment of up to </w:t>
      </w:r>
      <w:r w:rsidRPr="000F7383">
        <w:rPr>
          <w:rFonts w:ascii="Arial Narrow" w:hAnsi="Arial Narrow"/>
          <w:b/>
          <w:color w:val="0000FF"/>
          <w:sz w:val="18"/>
          <w:szCs w:val="18"/>
        </w:rPr>
        <w:t>one thousand dollars ($1000</w:t>
      </w:r>
      <w:r w:rsidRPr="000F7383">
        <w:rPr>
          <w:rFonts w:ascii="Arial Narrow" w:hAnsi="Arial Narrow"/>
          <w:color w:val="0000FF"/>
          <w:sz w:val="18"/>
          <w:szCs w:val="18"/>
        </w:rPr>
        <w:t>) per month per vehicle.  In the event a Lessee provides mileage after 2 consecutive months, credit will be given for prior month only.</w:t>
      </w:r>
    </w:p>
    <w:p w:rsidR="00B260C8" w:rsidRDefault="00B260C8" w:rsidP="00623684">
      <w:pPr>
        <w:numPr>
          <w:ilvl w:val="2"/>
          <w:numId w:val="6"/>
        </w:numPr>
        <w:tabs>
          <w:tab w:val="left" w:pos="-720"/>
        </w:tabs>
        <w:suppressAutoHyphens/>
        <w:rPr>
          <w:rFonts w:ascii="Arial Narrow" w:hAnsi="Arial Narrow"/>
          <w:color w:val="0000FF"/>
          <w:sz w:val="18"/>
          <w:szCs w:val="18"/>
        </w:rPr>
      </w:pPr>
      <w:r w:rsidRPr="000F7383">
        <w:rPr>
          <w:rFonts w:ascii="Arial Narrow" w:hAnsi="Arial Narrow"/>
          <w:color w:val="0000FF"/>
          <w:sz w:val="18"/>
          <w:szCs w:val="18"/>
        </w:rPr>
        <w:t xml:space="preserve">If the Lessee fails to provide required mileage via Internet on an on-going (regular) basis the Lessor may terminate this </w:t>
      </w:r>
      <w:r w:rsidRPr="003C09CB">
        <w:rPr>
          <w:rFonts w:ascii="Arial Narrow" w:hAnsi="Arial Narrow"/>
          <w:color w:val="0000FF"/>
          <w:sz w:val="18"/>
          <w:szCs w:val="18"/>
        </w:rPr>
        <w:t>Agreement</w:t>
      </w:r>
      <w:r w:rsidRPr="000F7383">
        <w:rPr>
          <w:rFonts w:ascii="Arial Narrow" w:hAnsi="Arial Narrow"/>
          <w:color w:val="0000FF"/>
          <w:sz w:val="18"/>
          <w:szCs w:val="18"/>
        </w:rPr>
        <w:t xml:space="preserve"> in accordance with Section 15 of this Agreement and the vehicle will be returned to TSD.</w:t>
      </w:r>
    </w:p>
    <w:p w:rsidR="007E39AE" w:rsidRPr="000F7383" w:rsidRDefault="007E39AE" w:rsidP="00EB7358">
      <w:pPr>
        <w:numPr>
          <w:ilvl w:val="1"/>
          <w:numId w:val="6"/>
        </w:numPr>
        <w:tabs>
          <w:tab w:val="left" w:pos="-720"/>
        </w:tabs>
        <w:suppressAutoHyphens/>
        <w:rPr>
          <w:rFonts w:ascii="Arial Narrow" w:hAnsi="Arial Narrow"/>
          <w:color w:val="0000FF"/>
          <w:sz w:val="18"/>
          <w:szCs w:val="18"/>
        </w:rPr>
      </w:pPr>
      <w:r>
        <w:rPr>
          <w:rFonts w:ascii="Arial Narrow" w:hAnsi="Arial Narrow"/>
          <w:color w:val="0000FF"/>
          <w:sz w:val="18"/>
          <w:szCs w:val="18"/>
        </w:rPr>
        <w:t>M</w:t>
      </w:r>
      <w:r w:rsidR="006D1DE4">
        <w:rPr>
          <w:rFonts w:ascii="Arial Narrow" w:hAnsi="Arial Narrow"/>
          <w:color w:val="0000FF"/>
          <w:sz w:val="18"/>
          <w:szCs w:val="18"/>
        </w:rPr>
        <w:t>ileage used will determine underutilized vehicles.  Underutilized vehicles may</w:t>
      </w:r>
      <w:r w:rsidR="00670987">
        <w:rPr>
          <w:rFonts w:ascii="Arial Narrow" w:hAnsi="Arial Narrow"/>
          <w:color w:val="0000FF"/>
          <w:sz w:val="18"/>
          <w:szCs w:val="18"/>
        </w:rPr>
        <w:t xml:space="preserve"> </w:t>
      </w:r>
      <w:r w:rsidR="006D1DE4">
        <w:rPr>
          <w:rFonts w:ascii="Arial Narrow" w:hAnsi="Arial Narrow"/>
          <w:color w:val="0000FF"/>
          <w:sz w:val="18"/>
          <w:szCs w:val="18"/>
        </w:rPr>
        <w:t xml:space="preserve">be removed, transferred or re-located to another agency/location to ensure asset is used accordingly. </w:t>
      </w:r>
    </w:p>
    <w:p w:rsidR="00B260C8" w:rsidRPr="000F7383" w:rsidRDefault="00B260C8">
      <w:pPr>
        <w:numPr>
          <w:ilvl w:val="0"/>
          <w:numId w:val="7"/>
        </w:numPr>
        <w:tabs>
          <w:tab w:val="left" w:pos="-720"/>
        </w:tabs>
        <w:suppressAutoHyphens/>
        <w:rPr>
          <w:rFonts w:ascii="Arial Narrow" w:hAnsi="Arial Narrow"/>
          <w:b/>
          <w:color w:val="0000FF"/>
          <w:sz w:val="18"/>
          <w:szCs w:val="18"/>
        </w:rPr>
      </w:pPr>
      <w:r w:rsidRPr="000F7383">
        <w:rPr>
          <w:rFonts w:ascii="Arial Narrow" w:hAnsi="Arial Narrow"/>
          <w:b/>
          <w:color w:val="0000FF"/>
          <w:sz w:val="18"/>
          <w:szCs w:val="18"/>
          <w:u w:val="single"/>
        </w:rPr>
        <w:t>Repair Work under Warranty</w:t>
      </w:r>
    </w:p>
    <w:p w:rsidR="00B260C8" w:rsidRPr="000F7383" w:rsidRDefault="00B260C8">
      <w:pPr>
        <w:tabs>
          <w:tab w:val="left" w:pos="-720"/>
        </w:tabs>
        <w:suppressAutoHyphens/>
        <w:ind w:left="360"/>
        <w:rPr>
          <w:rFonts w:ascii="Arial Narrow" w:hAnsi="Arial Narrow"/>
          <w:color w:val="0000FF"/>
          <w:sz w:val="18"/>
          <w:szCs w:val="18"/>
        </w:rPr>
      </w:pPr>
      <w:r w:rsidRPr="000F7383">
        <w:rPr>
          <w:rFonts w:ascii="Arial Narrow" w:hAnsi="Arial Narrow"/>
          <w:color w:val="0000FF"/>
          <w:sz w:val="18"/>
          <w:szCs w:val="18"/>
        </w:rPr>
        <w:t>Lessor will provide Lessee with warranty information on the vehicle and shall contact Lessee should repair work, recalls, etc., be necessary while the vehicle is under warranty.</w:t>
      </w:r>
    </w:p>
    <w:p w:rsidR="00851F93" w:rsidRPr="00F521C5" w:rsidRDefault="00851F93" w:rsidP="00851F93">
      <w:pPr>
        <w:numPr>
          <w:ilvl w:val="0"/>
          <w:numId w:val="7"/>
        </w:numPr>
        <w:tabs>
          <w:tab w:val="left" w:pos="-720"/>
        </w:tabs>
        <w:suppressAutoHyphens/>
        <w:rPr>
          <w:rFonts w:ascii="Arial Narrow" w:hAnsi="Arial Narrow" w:cs="Arial"/>
          <w:b/>
          <w:color w:val="0000FF"/>
          <w:sz w:val="18"/>
          <w:szCs w:val="18"/>
          <w:u w:val="single"/>
        </w:rPr>
      </w:pPr>
      <w:r w:rsidRPr="00F521C5">
        <w:rPr>
          <w:rFonts w:ascii="Arial Narrow" w:hAnsi="Arial Narrow" w:cs="Arial"/>
          <w:b/>
          <w:color w:val="0000FF"/>
          <w:sz w:val="18"/>
          <w:szCs w:val="18"/>
          <w:u w:val="single"/>
        </w:rPr>
        <w:t>Vehicle Recalls</w:t>
      </w:r>
    </w:p>
    <w:p w:rsidR="00851F93" w:rsidRPr="00F521C5" w:rsidRDefault="00851F93" w:rsidP="00F521C5">
      <w:pPr>
        <w:ind w:left="360"/>
        <w:rPr>
          <w:rFonts w:ascii="Arial Narrow" w:hAnsi="Arial Narrow" w:cs="Arial"/>
          <w:b/>
          <w:color w:val="0000FF"/>
          <w:sz w:val="18"/>
          <w:szCs w:val="18"/>
        </w:rPr>
      </w:pPr>
      <w:r w:rsidRPr="00F521C5">
        <w:rPr>
          <w:rFonts w:ascii="Arial Narrow" w:hAnsi="Arial Narrow" w:cs="Arial"/>
          <w:color w:val="0000FF"/>
          <w:sz w:val="18"/>
          <w:szCs w:val="18"/>
        </w:rPr>
        <w:t>Vehicle recalls received by your agency must be completed no later than 60 days from receiving notification from GSD/TSD. Recall notice will be sent via E-mail to your Agency vehicle coordinator. The vehicle must be taken to the nearest manufacture specific dealership for the recall to be completed. The dealer is not allowed to perform any other services while vehicle is in their possession other than the recall(s) needed. Once the recall(s) have been performed a copy of completion must be sent to GSD/TSD for verification</w:t>
      </w:r>
      <w:r>
        <w:rPr>
          <w:rFonts w:ascii="Arial Narrow" w:hAnsi="Arial Narrow" w:cs="Arial"/>
          <w:color w:val="0000FF"/>
          <w:sz w:val="18"/>
          <w:szCs w:val="18"/>
        </w:rPr>
        <w:t xml:space="preserve">.  </w:t>
      </w:r>
      <w:r w:rsidRPr="00F521C5">
        <w:rPr>
          <w:rFonts w:ascii="Arial Narrow" w:hAnsi="Arial Narrow"/>
          <w:color w:val="0000FF"/>
          <w:sz w:val="18"/>
          <w:szCs w:val="18"/>
        </w:rPr>
        <w:t>Failure to adhere to these recalls may result in the vehicle being removed fr</w:t>
      </w:r>
      <w:r w:rsidRPr="003C09CB">
        <w:rPr>
          <w:rFonts w:ascii="Arial Narrow" w:hAnsi="Arial Narrow"/>
          <w:color w:val="0000FF"/>
          <w:sz w:val="18"/>
          <w:szCs w:val="18"/>
        </w:rPr>
        <w:t>om the agency's custody.</w:t>
      </w:r>
    </w:p>
    <w:p w:rsidR="00B260C8" w:rsidRPr="000F7383" w:rsidRDefault="00B260C8">
      <w:pPr>
        <w:numPr>
          <w:ilvl w:val="0"/>
          <w:numId w:val="7"/>
        </w:numPr>
        <w:tabs>
          <w:tab w:val="left" w:pos="-720"/>
        </w:tabs>
        <w:suppressAutoHyphens/>
        <w:rPr>
          <w:rFonts w:ascii="Arial Narrow" w:hAnsi="Arial Narrow"/>
          <w:b/>
          <w:color w:val="0000FF"/>
          <w:sz w:val="18"/>
          <w:szCs w:val="18"/>
        </w:rPr>
      </w:pPr>
      <w:r w:rsidRPr="000F7383">
        <w:rPr>
          <w:rFonts w:ascii="Arial Narrow" w:hAnsi="Arial Narrow"/>
          <w:b/>
          <w:color w:val="0000FF"/>
          <w:sz w:val="18"/>
          <w:szCs w:val="18"/>
          <w:u w:val="single"/>
        </w:rPr>
        <w:t>Procedures for Maintenance and Repair Work not under Warranty</w:t>
      </w:r>
    </w:p>
    <w:p w:rsidR="00B260C8" w:rsidRPr="000F7383" w:rsidRDefault="00B260C8" w:rsidP="00B74778">
      <w:pPr>
        <w:pStyle w:val="ListParagraph"/>
        <w:numPr>
          <w:ilvl w:val="1"/>
          <w:numId w:val="2"/>
        </w:numPr>
        <w:tabs>
          <w:tab w:val="left" w:pos="-720"/>
        </w:tabs>
        <w:suppressAutoHyphens/>
        <w:rPr>
          <w:rFonts w:ascii="Arial Narrow" w:hAnsi="Arial Narrow"/>
          <w:b/>
          <w:color w:val="0000FF"/>
          <w:sz w:val="18"/>
          <w:szCs w:val="18"/>
        </w:rPr>
      </w:pPr>
      <w:r w:rsidRPr="000F7383">
        <w:rPr>
          <w:rFonts w:ascii="Arial Narrow" w:hAnsi="Arial Narrow"/>
          <w:color w:val="0000FF"/>
          <w:sz w:val="18"/>
          <w:szCs w:val="18"/>
        </w:rPr>
        <w:t>No Person shall alter, modify, convert, or improve the original vehicle equipment of any state vehicle without the prior written authorization of the director or designee.</w:t>
      </w:r>
    </w:p>
    <w:p w:rsidR="00B260C8" w:rsidRPr="00476F70" w:rsidRDefault="00B260C8">
      <w:pPr>
        <w:numPr>
          <w:ilvl w:val="1"/>
          <w:numId w:val="2"/>
        </w:numPr>
        <w:tabs>
          <w:tab w:val="left" w:pos="-720"/>
        </w:tabs>
        <w:suppressAutoHyphens/>
        <w:rPr>
          <w:rFonts w:ascii="Arial Narrow" w:hAnsi="Arial Narrow"/>
          <w:color w:val="0000FF"/>
          <w:sz w:val="18"/>
          <w:szCs w:val="18"/>
        </w:rPr>
      </w:pPr>
      <w:r w:rsidRPr="000F7383">
        <w:rPr>
          <w:rFonts w:ascii="Arial Narrow" w:hAnsi="Arial Narrow"/>
          <w:color w:val="0000FF"/>
          <w:sz w:val="18"/>
          <w:szCs w:val="18"/>
        </w:rPr>
        <w:t>Lessee may arrange for the interior and exterior washing of the vehicle, without contacting the Lessor if this washing is to be charged to the Fuel Credit Card. Car washes are to be performed monthly. During periods of drought, Lessee must</w:t>
      </w:r>
      <w:r w:rsidRPr="00476F70">
        <w:rPr>
          <w:rFonts w:ascii="Arial Narrow" w:hAnsi="Arial Narrow"/>
          <w:color w:val="0000FF"/>
          <w:sz w:val="18"/>
          <w:szCs w:val="18"/>
        </w:rPr>
        <w:t xml:space="preserve"> comply with state/county and/or city car washing restrictions.  Remember that all costs incurred via the Fuel Credit Card are the responsibility of the Lessee.  See paragraph “C.” below. </w:t>
      </w:r>
    </w:p>
    <w:p w:rsidR="00B260C8" w:rsidRPr="00476F70" w:rsidRDefault="00B260C8">
      <w:pPr>
        <w:numPr>
          <w:ilvl w:val="1"/>
          <w:numId w:val="2"/>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Oil changes</w:t>
      </w:r>
      <w:r>
        <w:rPr>
          <w:rFonts w:ascii="Arial Narrow" w:hAnsi="Arial Narrow"/>
          <w:color w:val="0000FF"/>
          <w:sz w:val="18"/>
          <w:szCs w:val="18"/>
        </w:rPr>
        <w:t>, rotation and balancing of tires</w:t>
      </w:r>
      <w:r w:rsidRPr="00476F70">
        <w:rPr>
          <w:rFonts w:ascii="Arial Narrow" w:hAnsi="Arial Narrow"/>
          <w:color w:val="0000FF"/>
          <w:sz w:val="18"/>
          <w:szCs w:val="18"/>
        </w:rPr>
        <w:t xml:space="preserve"> are to be performed at intervals </w:t>
      </w:r>
      <w:r>
        <w:rPr>
          <w:rFonts w:ascii="Arial Narrow" w:hAnsi="Arial Narrow"/>
          <w:color w:val="0000FF"/>
          <w:sz w:val="18"/>
          <w:szCs w:val="18"/>
        </w:rPr>
        <w:t xml:space="preserve">reflected on </w:t>
      </w:r>
      <w:r w:rsidRPr="00DA796B">
        <w:rPr>
          <w:rFonts w:ascii="Arial Narrow" w:hAnsi="Arial Narrow"/>
          <w:b/>
          <w:color w:val="0000FF"/>
          <w:sz w:val="18"/>
          <w:szCs w:val="18"/>
        </w:rPr>
        <w:t>Attachment B</w:t>
      </w:r>
      <w:r>
        <w:rPr>
          <w:rFonts w:ascii="Arial Narrow" w:hAnsi="Arial Narrow"/>
          <w:b/>
          <w:color w:val="0000FF"/>
          <w:sz w:val="18"/>
          <w:szCs w:val="18"/>
        </w:rPr>
        <w:t xml:space="preserve">.  </w:t>
      </w:r>
      <w:r w:rsidRPr="00CB2B87">
        <w:rPr>
          <w:rFonts w:ascii="Arial Narrow" w:hAnsi="Arial Narrow"/>
          <w:b/>
          <w:color w:val="0000FF"/>
          <w:sz w:val="18"/>
          <w:szCs w:val="18"/>
        </w:rPr>
        <w:t>Attachment B</w:t>
      </w:r>
      <w:r w:rsidRPr="00476F70">
        <w:rPr>
          <w:rFonts w:ascii="Arial Narrow" w:hAnsi="Arial Narrow"/>
          <w:color w:val="0000FF"/>
          <w:sz w:val="18"/>
          <w:szCs w:val="18"/>
        </w:rPr>
        <w:t xml:space="preserve"> provides SCFA recommended service intervals as provided for by the manufacturer.  Maintenance service intervals not covered by this attachment will require the operators to refer to their vehicle owner’s manual</w:t>
      </w:r>
      <w:r w:rsidRPr="00ED575F">
        <w:rPr>
          <w:rFonts w:ascii="Arial Narrow" w:hAnsi="Arial Narrow"/>
          <w:color w:val="0000FF"/>
          <w:sz w:val="18"/>
          <w:szCs w:val="18"/>
        </w:rPr>
        <w:t xml:space="preserve">.  </w:t>
      </w:r>
      <w:r w:rsidRPr="00ED575F">
        <w:rPr>
          <w:rFonts w:ascii="Arial Narrow" w:hAnsi="Arial Narrow"/>
          <w:b/>
          <w:color w:val="0000FF"/>
          <w:sz w:val="18"/>
          <w:szCs w:val="18"/>
        </w:rPr>
        <w:t>Oil changes are not authorized on the Fuel Credit Card.</w:t>
      </w:r>
      <w:r w:rsidRPr="00ED575F">
        <w:rPr>
          <w:rFonts w:ascii="Arial Narrow" w:hAnsi="Arial Narrow"/>
          <w:color w:val="0000FF"/>
          <w:sz w:val="18"/>
          <w:szCs w:val="18"/>
        </w:rPr>
        <w:t xml:space="preserve">  When a vehicle is given an oil change (Preventive Main</w:t>
      </w:r>
      <w:r w:rsidRPr="00476F70">
        <w:rPr>
          <w:rFonts w:ascii="Arial Narrow" w:hAnsi="Arial Narrow"/>
          <w:color w:val="0000FF"/>
          <w:sz w:val="18"/>
          <w:szCs w:val="18"/>
        </w:rPr>
        <w:t xml:space="preserve">tenance-PM), a copy of </w:t>
      </w:r>
      <w:r w:rsidR="00FA615E">
        <w:rPr>
          <w:rFonts w:ascii="Arial Narrow" w:hAnsi="Arial Narrow"/>
          <w:color w:val="0000FF"/>
          <w:sz w:val="18"/>
          <w:szCs w:val="18"/>
        </w:rPr>
        <w:lastRenderedPageBreak/>
        <w:t>the invoice should be emailed</w:t>
      </w:r>
      <w:r w:rsidRPr="00476F70">
        <w:rPr>
          <w:rFonts w:ascii="Arial Narrow" w:hAnsi="Arial Narrow"/>
          <w:color w:val="0000FF"/>
          <w:sz w:val="18"/>
          <w:szCs w:val="18"/>
        </w:rPr>
        <w:t xml:space="preserve"> to the appropriate TSD Account Manager for updating purposes.  Lessee will then be provided with a </w:t>
      </w:r>
      <w:r>
        <w:rPr>
          <w:rFonts w:ascii="Arial Narrow" w:hAnsi="Arial Narrow"/>
          <w:color w:val="0000FF"/>
          <w:sz w:val="18"/>
          <w:szCs w:val="18"/>
        </w:rPr>
        <w:t xml:space="preserve">quarterly </w:t>
      </w:r>
      <w:r w:rsidRPr="00476F70">
        <w:rPr>
          <w:rFonts w:ascii="Arial Narrow" w:hAnsi="Arial Narrow"/>
          <w:color w:val="0000FF"/>
          <w:sz w:val="18"/>
          <w:szCs w:val="18"/>
        </w:rPr>
        <w:t xml:space="preserve">updated PM schedule.  </w:t>
      </w:r>
      <w:r w:rsidRPr="00476F70">
        <w:rPr>
          <w:rFonts w:ascii="Arial Narrow" w:hAnsi="Arial Narrow"/>
          <w:b/>
          <w:color w:val="0000FF"/>
          <w:sz w:val="18"/>
          <w:szCs w:val="18"/>
        </w:rPr>
        <w:t>Oil changes made prior to the recommended mileage will be charged back to the Lessee.</w:t>
      </w:r>
      <w:r w:rsidRPr="00476F70">
        <w:rPr>
          <w:rFonts w:ascii="Arial Narrow" w:hAnsi="Arial Narrow"/>
          <w:color w:val="0000FF"/>
          <w:sz w:val="18"/>
          <w:szCs w:val="18"/>
        </w:rPr>
        <w:t xml:space="preserve">  </w:t>
      </w:r>
    </w:p>
    <w:p w:rsidR="00B260C8" w:rsidRPr="00623684" w:rsidRDefault="00B260C8">
      <w:pPr>
        <w:numPr>
          <w:ilvl w:val="1"/>
          <w:numId w:val="2"/>
        </w:numPr>
        <w:tabs>
          <w:tab w:val="left" w:pos="-720"/>
        </w:tabs>
        <w:suppressAutoHyphens/>
        <w:rPr>
          <w:rFonts w:ascii="Arial Narrow" w:hAnsi="Arial Narrow"/>
          <w:color w:val="0000FF"/>
          <w:sz w:val="18"/>
          <w:szCs w:val="18"/>
        </w:rPr>
      </w:pPr>
      <w:r w:rsidRPr="00623684">
        <w:rPr>
          <w:rFonts w:ascii="Arial Narrow" w:hAnsi="Arial Narrow"/>
          <w:color w:val="0000FF"/>
          <w:sz w:val="18"/>
          <w:szCs w:val="18"/>
        </w:rPr>
        <w:t xml:space="preserve">All purchases made via the Fuel Credit Card become the responsibility of the Lessee. </w:t>
      </w:r>
    </w:p>
    <w:p w:rsidR="00B260C8" w:rsidRPr="00476F70" w:rsidRDefault="00B260C8">
      <w:pPr>
        <w:numPr>
          <w:ilvl w:val="1"/>
          <w:numId w:val="2"/>
        </w:numPr>
        <w:tabs>
          <w:tab w:val="left" w:pos="-720"/>
        </w:tabs>
        <w:suppressAutoHyphens/>
        <w:rPr>
          <w:rFonts w:ascii="Arial Narrow" w:hAnsi="Arial Narrow"/>
          <w:b/>
          <w:color w:val="0000FF"/>
          <w:sz w:val="18"/>
          <w:szCs w:val="18"/>
        </w:rPr>
      </w:pPr>
      <w:r w:rsidRPr="00623684">
        <w:rPr>
          <w:rFonts w:ascii="Arial Narrow" w:hAnsi="Arial Narrow"/>
          <w:color w:val="0000FF"/>
          <w:sz w:val="18"/>
          <w:szCs w:val="18"/>
        </w:rPr>
        <w:t>Lessees who choose to utilize bulk fuel filling stations must report these activities to the appropriate TSD Account Manager on a monthly basis.  The report will be in Excel format and will contain the following:  a) vehicle license plate</w:t>
      </w:r>
      <w:r w:rsidRPr="00476F70">
        <w:rPr>
          <w:rFonts w:ascii="Arial Narrow" w:hAnsi="Arial Narrow"/>
          <w:color w:val="0000FF"/>
          <w:sz w:val="18"/>
          <w:szCs w:val="18"/>
        </w:rPr>
        <w:t>; b) vehicle class code; c) gallons entered; d) odometer reading; e) price per gallon</w:t>
      </w:r>
      <w:r>
        <w:rPr>
          <w:rFonts w:ascii="Arial Narrow" w:hAnsi="Arial Narrow"/>
          <w:color w:val="0000FF"/>
          <w:sz w:val="18"/>
          <w:szCs w:val="18"/>
        </w:rPr>
        <w:t>; f) fueling location; g) fuel type</w:t>
      </w:r>
      <w:r w:rsidRPr="00476F70">
        <w:rPr>
          <w:rFonts w:ascii="Arial Narrow" w:hAnsi="Arial Narrow"/>
          <w:color w:val="0000FF"/>
          <w:sz w:val="18"/>
          <w:szCs w:val="18"/>
        </w:rPr>
        <w:t xml:space="preserve">. </w:t>
      </w:r>
    </w:p>
    <w:p w:rsidR="00B260C8" w:rsidRPr="00476F70" w:rsidRDefault="00B260C8">
      <w:pPr>
        <w:numPr>
          <w:ilvl w:val="1"/>
          <w:numId w:val="2"/>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SCFA has maintenance contracts in place located throughout the state and will provide the Lessee with a listing of existing vehicle maintenance contracts.  If a contract is not available, the Lessee shall provide the Lessor with three (3) cost estimates for approval to have maintenance and repair work done.  Lessor retains the right to determine which vendor the Lessee must use to have the maintenance or repair work done.</w:t>
      </w:r>
    </w:p>
    <w:p w:rsidR="00B260C8" w:rsidRPr="00B43752" w:rsidRDefault="00B260C8">
      <w:pPr>
        <w:numPr>
          <w:ilvl w:val="1"/>
          <w:numId w:val="2"/>
        </w:numPr>
        <w:tabs>
          <w:tab w:val="left" w:pos="-720"/>
        </w:tabs>
        <w:suppressAutoHyphens/>
        <w:rPr>
          <w:rFonts w:ascii="Arial Narrow" w:hAnsi="Arial Narrow"/>
          <w:color w:val="0000FF"/>
          <w:sz w:val="18"/>
          <w:szCs w:val="18"/>
        </w:rPr>
      </w:pPr>
      <w:r w:rsidRPr="00B43752">
        <w:rPr>
          <w:rFonts w:ascii="Arial Narrow" w:hAnsi="Arial Narrow"/>
          <w:color w:val="0000FF"/>
          <w:sz w:val="18"/>
          <w:szCs w:val="18"/>
        </w:rPr>
        <w:t>Lease will ensure that the state vehicle license plate</w:t>
      </w:r>
      <w:r>
        <w:rPr>
          <w:rFonts w:ascii="Arial Narrow" w:hAnsi="Arial Narrow"/>
          <w:color w:val="0000FF"/>
          <w:sz w:val="18"/>
          <w:szCs w:val="18"/>
        </w:rPr>
        <w:t xml:space="preserve"> (SG)</w:t>
      </w:r>
      <w:r w:rsidRPr="00B43752">
        <w:rPr>
          <w:rFonts w:ascii="Arial Narrow" w:hAnsi="Arial Narrow"/>
          <w:color w:val="0000FF"/>
          <w:sz w:val="18"/>
          <w:szCs w:val="18"/>
        </w:rPr>
        <w:t xml:space="preserve"> is clearly </w:t>
      </w:r>
      <w:r>
        <w:rPr>
          <w:rFonts w:ascii="Arial Narrow" w:hAnsi="Arial Narrow"/>
          <w:color w:val="0000FF"/>
          <w:sz w:val="18"/>
          <w:szCs w:val="18"/>
        </w:rPr>
        <w:t xml:space="preserve">reflected on the invoice.  This includes undercover and protected plated vehicles. </w:t>
      </w:r>
    </w:p>
    <w:p w:rsidR="00B260C8" w:rsidRPr="001E246C" w:rsidRDefault="00B260C8">
      <w:pPr>
        <w:numPr>
          <w:ilvl w:val="1"/>
          <w:numId w:val="2"/>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 xml:space="preserve">Lessee shall </w:t>
      </w:r>
      <w:r>
        <w:rPr>
          <w:rFonts w:ascii="Arial Narrow" w:hAnsi="Arial Narrow"/>
          <w:color w:val="0000FF"/>
          <w:sz w:val="18"/>
          <w:szCs w:val="18"/>
        </w:rPr>
        <w:t>fax</w:t>
      </w:r>
      <w:r w:rsidRPr="00476F70">
        <w:rPr>
          <w:rFonts w:ascii="Arial Narrow" w:hAnsi="Arial Narrow"/>
          <w:color w:val="0000FF"/>
          <w:sz w:val="18"/>
          <w:szCs w:val="18"/>
        </w:rPr>
        <w:t xml:space="preserve"> all vehicle </w:t>
      </w:r>
      <w:r>
        <w:rPr>
          <w:rFonts w:ascii="Arial Narrow" w:hAnsi="Arial Narrow"/>
          <w:color w:val="0000FF"/>
          <w:sz w:val="18"/>
          <w:szCs w:val="18"/>
        </w:rPr>
        <w:t>preventative maintenance</w:t>
      </w:r>
      <w:r w:rsidRPr="00476F70">
        <w:rPr>
          <w:rFonts w:ascii="Arial Narrow" w:hAnsi="Arial Narrow"/>
          <w:color w:val="0000FF"/>
          <w:sz w:val="18"/>
          <w:szCs w:val="18"/>
        </w:rPr>
        <w:t xml:space="preserve"> invoices to the SCFA immediately upon completion and acceptance of any and/or all vehicle repair work done.</w:t>
      </w:r>
    </w:p>
    <w:p w:rsidR="00B260C8" w:rsidRPr="00476F70" w:rsidRDefault="00B260C8">
      <w:pPr>
        <w:numPr>
          <w:ilvl w:val="1"/>
          <w:numId w:val="2"/>
        </w:numPr>
        <w:tabs>
          <w:tab w:val="left" w:pos="-720"/>
        </w:tabs>
        <w:suppressAutoHyphens/>
        <w:rPr>
          <w:rFonts w:ascii="Arial Narrow" w:hAnsi="Arial Narrow"/>
          <w:b/>
          <w:color w:val="0000FF"/>
          <w:sz w:val="18"/>
          <w:szCs w:val="18"/>
        </w:rPr>
      </w:pPr>
      <w:r>
        <w:rPr>
          <w:rFonts w:ascii="Arial Narrow" w:hAnsi="Arial Narrow"/>
          <w:color w:val="0000FF"/>
          <w:sz w:val="18"/>
          <w:szCs w:val="18"/>
        </w:rPr>
        <w:t xml:space="preserve">Lessees are responsible to ensure that all work performed is done correctly. Employees need to verify that work occurred and, if body work is involved, that it meets with acceptance standards.  Any work that occurs on a state vehicle that is not acceptable but is signed off by the Lessee as acceptable, the Lessee will assume the financial liability to </w:t>
      </w:r>
      <w:r w:rsidR="006D1DE4">
        <w:rPr>
          <w:rFonts w:ascii="Arial Narrow" w:hAnsi="Arial Narrow"/>
          <w:color w:val="0000FF"/>
          <w:sz w:val="18"/>
          <w:szCs w:val="18"/>
        </w:rPr>
        <w:t>repair</w:t>
      </w:r>
      <w:r>
        <w:rPr>
          <w:rFonts w:ascii="Arial Narrow" w:hAnsi="Arial Narrow"/>
          <w:color w:val="0000FF"/>
          <w:sz w:val="18"/>
          <w:szCs w:val="18"/>
        </w:rPr>
        <w:t xml:space="preserve"> the vehicle correctly.</w:t>
      </w:r>
    </w:p>
    <w:p w:rsidR="00B260C8" w:rsidRPr="00623684" w:rsidRDefault="00B260C8">
      <w:pPr>
        <w:numPr>
          <w:ilvl w:val="1"/>
          <w:numId w:val="2"/>
        </w:numPr>
        <w:tabs>
          <w:tab w:val="left" w:pos="-720"/>
        </w:tabs>
        <w:suppressAutoHyphens/>
        <w:rPr>
          <w:rFonts w:ascii="Arial Narrow" w:hAnsi="Arial Narrow"/>
          <w:color w:val="0000FF"/>
          <w:sz w:val="18"/>
          <w:szCs w:val="18"/>
        </w:rPr>
      </w:pPr>
      <w:r>
        <w:rPr>
          <w:rFonts w:ascii="Arial Narrow" w:hAnsi="Arial Narrow"/>
          <w:color w:val="0000FF"/>
          <w:sz w:val="18"/>
          <w:szCs w:val="18"/>
        </w:rPr>
        <w:t xml:space="preserve"> </w:t>
      </w:r>
      <w:r w:rsidRPr="00623684">
        <w:rPr>
          <w:rFonts w:ascii="Arial Narrow" w:hAnsi="Arial Narrow"/>
          <w:color w:val="0000FF"/>
          <w:sz w:val="18"/>
          <w:szCs w:val="18"/>
        </w:rPr>
        <w:t>Maintenance or repairs from any vendor not approved by the Lessor will result in Procurement Violations and Lessee will be responsible for paying invoices and assuming Procurement violations.</w:t>
      </w:r>
    </w:p>
    <w:p w:rsidR="00B260C8" w:rsidRPr="000F7383" w:rsidRDefault="00B260C8">
      <w:pPr>
        <w:numPr>
          <w:ilvl w:val="1"/>
          <w:numId w:val="2"/>
        </w:numPr>
        <w:tabs>
          <w:tab w:val="left" w:pos="-720"/>
        </w:tabs>
        <w:suppressAutoHyphens/>
        <w:rPr>
          <w:rFonts w:ascii="Arial Narrow" w:hAnsi="Arial Narrow"/>
          <w:color w:val="0000FF"/>
          <w:sz w:val="18"/>
          <w:szCs w:val="18"/>
        </w:rPr>
      </w:pPr>
      <w:r w:rsidRPr="00623684">
        <w:rPr>
          <w:rFonts w:ascii="Arial Narrow" w:hAnsi="Arial Narrow"/>
          <w:color w:val="0000FF"/>
          <w:sz w:val="18"/>
          <w:szCs w:val="18"/>
        </w:rPr>
        <w:t xml:space="preserve">Maintenance or repairs that </w:t>
      </w:r>
      <w:r w:rsidR="006D1DE4">
        <w:rPr>
          <w:rFonts w:ascii="Arial Narrow" w:hAnsi="Arial Narrow"/>
          <w:color w:val="0000FF"/>
          <w:sz w:val="18"/>
          <w:szCs w:val="18"/>
        </w:rPr>
        <w:t xml:space="preserve">will exceed </w:t>
      </w:r>
      <w:r w:rsidRPr="00623684">
        <w:rPr>
          <w:rFonts w:ascii="Arial Narrow" w:hAnsi="Arial Narrow"/>
          <w:color w:val="0000FF"/>
          <w:sz w:val="18"/>
          <w:szCs w:val="18"/>
        </w:rPr>
        <w:t xml:space="preserve">$500 need prior approval from TSD. Approvals are obtained by the </w:t>
      </w:r>
      <w:r w:rsidRPr="00F521C5">
        <w:rPr>
          <w:rFonts w:ascii="Arial Narrow" w:hAnsi="Arial Narrow"/>
          <w:b/>
          <w:color w:val="0000FF"/>
          <w:sz w:val="18"/>
          <w:szCs w:val="18"/>
        </w:rPr>
        <w:t xml:space="preserve">vendors </w:t>
      </w:r>
      <w:r w:rsidRPr="000F7383">
        <w:rPr>
          <w:rFonts w:ascii="Arial Narrow" w:hAnsi="Arial Narrow"/>
          <w:color w:val="0000FF"/>
          <w:sz w:val="18"/>
          <w:szCs w:val="18"/>
        </w:rPr>
        <w:t xml:space="preserve">contacting the </w:t>
      </w:r>
      <w:r w:rsidR="00324E67">
        <w:rPr>
          <w:rFonts w:ascii="Arial Narrow" w:hAnsi="Arial Narrow"/>
          <w:color w:val="0000FF"/>
          <w:sz w:val="18"/>
          <w:szCs w:val="18"/>
        </w:rPr>
        <w:t xml:space="preserve">Motor Pool </w:t>
      </w:r>
      <w:r w:rsidRPr="000F7383">
        <w:rPr>
          <w:rFonts w:ascii="Arial Narrow" w:hAnsi="Arial Narrow"/>
          <w:color w:val="0000FF"/>
          <w:sz w:val="18"/>
          <w:szCs w:val="18"/>
        </w:rPr>
        <w:t xml:space="preserve">Garage/Maintenance manager.  </w:t>
      </w:r>
    </w:p>
    <w:p w:rsidR="00B260C8" w:rsidRPr="000F7383" w:rsidRDefault="00D84DBD">
      <w:pPr>
        <w:numPr>
          <w:ilvl w:val="1"/>
          <w:numId w:val="2"/>
        </w:numPr>
        <w:tabs>
          <w:tab w:val="left" w:pos="-720"/>
        </w:tabs>
        <w:suppressAutoHyphens/>
        <w:rPr>
          <w:rFonts w:ascii="Arial Narrow" w:hAnsi="Arial Narrow"/>
          <w:color w:val="0000FF"/>
          <w:sz w:val="18"/>
          <w:szCs w:val="18"/>
        </w:rPr>
      </w:pPr>
      <w:r w:rsidRPr="004651BB">
        <w:rPr>
          <w:rFonts w:ascii="Arial Narrow" w:hAnsi="Arial Narrow"/>
          <w:b/>
          <w:color w:val="0000FF"/>
          <w:sz w:val="18"/>
          <w:szCs w:val="18"/>
        </w:rPr>
        <w:t>In case of a vehicle br</w:t>
      </w:r>
      <w:r w:rsidR="00B260C8" w:rsidRPr="004651BB">
        <w:rPr>
          <w:rFonts w:ascii="Arial Narrow" w:hAnsi="Arial Narrow"/>
          <w:b/>
          <w:color w:val="0000FF"/>
          <w:sz w:val="18"/>
          <w:szCs w:val="18"/>
        </w:rPr>
        <w:t>e</w:t>
      </w:r>
      <w:r w:rsidRPr="004651BB">
        <w:rPr>
          <w:rFonts w:ascii="Arial Narrow" w:hAnsi="Arial Narrow"/>
          <w:b/>
          <w:color w:val="0000FF"/>
          <w:sz w:val="18"/>
          <w:szCs w:val="18"/>
        </w:rPr>
        <w:t>ak</w:t>
      </w:r>
      <w:r w:rsidR="00B260C8" w:rsidRPr="004651BB">
        <w:rPr>
          <w:rFonts w:ascii="Arial Narrow" w:hAnsi="Arial Narrow"/>
          <w:b/>
          <w:color w:val="0000FF"/>
          <w:sz w:val="18"/>
          <w:szCs w:val="18"/>
        </w:rPr>
        <w:t xml:space="preserve"> down, vehicle is to be towed to the nearest authorized vendor for repairs</w:t>
      </w:r>
      <w:r w:rsidR="00B260C8" w:rsidRPr="000F7383">
        <w:rPr>
          <w:rFonts w:ascii="Arial Narrow" w:hAnsi="Arial Narrow"/>
          <w:color w:val="0000FF"/>
          <w:sz w:val="18"/>
          <w:szCs w:val="18"/>
        </w:rPr>
        <w:t xml:space="preserve">. </w:t>
      </w:r>
    </w:p>
    <w:p w:rsidR="00B260C8" w:rsidRPr="000F7383" w:rsidRDefault="00B260C8">
      <w:pPr>
        <w:numPr>
          <w:ilvl w:val="0"/>
          <w:numId w:val="7"/>
        </w:numPr>
        <w:tabs>
          <w:tab w:val="left" w:pos="-720"/>
        </w:tabs>
        <w:suppressAutoHyphens/>
        <w:rPr>
          <w:rFonts w:ascii="Arial Narrow" w:hAnsi="Arial Narrow"/>
          <w:b/>
          <w:color w:val="0000FF"/>
          <w:sz w:val="18"/>
          <w:szCs w:val="18"/>
        </w:rPr>
      </w:pPr>
      <w:r w:rsidRPr="000F7383">
        <w:rPr>
          <w:rFonts w:ascii="Arial Narrow" w:hAnsi="Arial Narrow"/>
          <w:b/>
          <w:color w:val="0000FF"/>
          <w:sz w:val="18"/>
          <w:szCs w:val="18"/>
          <w:u w:val="single"/>
        </w:rPr>
        <w:t>Monthly Maintenance Fees</w:t>
      </w:r>
    </w:p>
    <w:p w:rsidR="00B260C8" w:rsidRPr="000F7383" w:rsidRDefault="00B260C8">
      <w:pPr>
        <w:numPr>
          <w:ilvl w:val="1"/>
          <w:numId w:val="7"/>
        </w:numPr>
        <w:tabs>
          <w:tab w:val="left" w:pos="-720"/>
        </w:tabs>
        <w:suppressAutoHyphens/>
        <w:rPr>
          <w:rFonts w:ascii="Arial Narrow" w:hAnsi="Arial Narrow"/>
          <w:b/>
          <w:color w:val="0000FF"/>
          <w:sz w:val="18"/>
          <w:szCs w:val="18"/>
        </w:rPr>
      </w:pPr>
      <w:r w:rsidRPr="000F7383">
        <w:rPr>
          <w:rFonts w:ascii="Arial Narrow" w:hAnsi="Arial Narrow"/>
          <w:color w:val="0000FF"/>
          <w:sz w:val="18"/>
          <w:szCs w:val="18"/>
        </w:rPr>
        <w:t>The monthly maintenance fees described in Section 6 of this Agreement shall provide for all routine preventive maintenance and repair work for the vehicle(s), unless otherwise excluded in this Agreement.  This includes, but is not limited to, oil changes, tires and other routine maintenance, as well as repair work to include parts and labor.</w:t>
      </w:r>
    </w:p>
    <w:p w:rsidR="00B260C8" w:rsidRPr="000F7383" w:rsidRDefault="00B260C8">
      <w:pPr>
        <w:numPr>
          <w:ilvl w:val="1"/>
          <w:numId w:val="7"/>
        </w:numPr>
        <w:tabs>
          <w:tab w:val="left" w:pos="-720"/>
        </w:tabs>
        <w:suppressAutoHyphens/>
        <w:rPr>
          <w:rFonts w:ascii="Arial Narrow" w:hAnsi="Arial Narrow"/>
          <w:b/>
          <w:color w:val="0000FF"/>
          <w:sz w:val="18"/>
          <w:szCs w:val="18"/>
        </w:rPr>
      </w:pPr>
      <w:r w:rsidRPr="000F7383">
        <w:rPr>
          <w:rFonts w:ascii="Arial Narrow" w:hAnsi="Arial Narrow"/>
          <w:color w:val="0000FF"/>
          <w:sz w:val="18"/>
          <w:szCs w:val="18"/>
        </w:rPr>
        <w:t xml:space="preserve">Maintenance described in this section does not cover repairs referenced in Sections </w:t>
      </w:r>
      <w:r w:rsidR="00492794">
        <w:rPr>
          <w:rFonts w:ascii="Arial Narrow" w:hAnsi="Arial Narrow"/>
          <w:color w:val="0000FF"/>
          <w:sz w:val="18"/>
          <w:szCs w:val="18"/>
        </w:rPr>
        <w:t>20</w:t>
      </w:r>
      <w:r w:rsidRPr="000F7383">
        <w:rPr>
          <w:rFonts w:ascii="Arial Narrow" w:hAnsi="Arial Narrow"/>
          <w:color w:val="0000FF"/>
          <w:sz w:val="18"/>
          <w:szCs w:val="18"/>
        </w:rPr>
        <w:t>, 2</w:t>
      </w:r>
      <w:r w:rsidR="00492794">
        <w:rPr>
          <w:rFonts w:ascii="Arial Narrow" w:hAnsi="Arial Narrow"/>
          <w:color w:val="0000FF"/>
          <w:sz w:val="18"/>
          <w:szCs w:val="18"/>
        </w:rPr>
        <w:t>1</w:t>
      </w:r>
      <w:r w:rsidRPr="000F7383">
        <w:rPr>
          <w:rFonts w:ascii="Arial Narrow" w:hAnsi="Arial Narrow"/>
          <w:color w:val="0000FF"/>
          <w:sz w:val="18"/>
          <w:szCs w:val="18"/>
        </w:rPr>
        <w:t xml:space="preserve"> and 2</w:t>
      </w:r>
      <w:r w:rsidR="00492794">
        <w:rPr>
          <w:rFonts w:ascii="Arial Narrow" w:hAnsi="Arial Narrow"/>
          <w:color w:val="0000FF"/>
          <w:sz w:val="18"/>
          <w:szCs w:val="18"/>
        </w:rPr>
        <w:t>2</w:t>
      </w:r>
      <w:r w:rsidRPr="000F7383">
        <w:rPr>
          <w:rFonts w:ascii="Arial Narrow" w:hAnsi="Arial Narrow"/>
          <w:color w:val="0000FF"/>
          <w:sz w:val="18"/>
          <w:szCs w:val="18"/>
        </w:rPr>
        <w:t xml:space="preserve"> of this Agreement.</w:t>
      </w:r>
    </w:p>
    <w:p w:rsidR="00B260C8" w:rsidRPr="000F7383" w:rsidRDefault="00B260C8">
      <w:pPr>
        <w:numPr>
          <w:ilvl w:val="0"/>
          <w:numId w:val="7"/>
        </w:numPr>
        <w:tabs>
          <w:tab w:val="left" w:pos="0"/>
        </w:tabs>
        <w:suppressAutoHyphens/>
        <w:rPr>
          <w:rFonts w:ascii="Arial Narrow" w:hAnsi="Arial Narrow"/>
          <w:color w:val="0000FF"/>
          <w:sz w:val="18"/>
          <w:szCs w:val="18"/>
          <w:u w:val="single"/>
        </w:rPr>
      </w:pPr>
      <w:r w:rsidRPr="000F7383">
        <w:rPr>
          <w:rFonts w:ascii="Arial Narrow" w:hAnsi="Arial Narrow"/>
          <w:b/>
          <w:color w:val="0000FF"/>
          <w:sz w:val="18"/>
          <w:szCs w:val="18"/>
          <w:u w:val="single"/>
        </w:rPr>
        <w:t>Markings or Decals</w:t>
      </w:r>
    </w:p>
    <w:p w:rsidR="00B260C8" w:rsidRPr="000F7383" w:rsidRDefault="00B260C8">
      <w:pPr>
        <w:numPr>
          <w:ilvl w:val="1"/>
          <w:numId w:val="7"/>
        </w:numPr>
        <w:tabs>
          <w:tab w:val="left" w:pos="0"/>
        </w:tabs>
        <w:suppressAutoHyphens/>
        <w:rPr>
          <w:rFonts w:ascii="Arial Narrow" w:hAnsi="Arial Narrow"/>
          <w:color w:val="0000FF"/>
          <w:sz w:val="18"/>
          <w:szCs w:val="18"/>
          <w:u w:val="single"/>
        </w:rPr>
      </w:pPr>
      <w:r w:rsidRPr="000F7383">
        <w:rPr>
          <w:rFonts w:ascii="Arial Narrow" w:hAnsi="Arial Narrow"/>
          <w:color w:val="0000FF"/>
          <w:sz w:val="18"/>
          <w:szCs w:val="18"/>
        </w:rPr>
        <w:t>Unless exempted in writing by the Lessor on a fiscal year basis, 15-8-6 NMSA 1978 mandates that all State of New Mexico vehicles must display permanent state seal decals on both sides of the vehicle and decals describing the user agency, i.e. state of New Mexico motor pool, or the appropriate acronym identifying the user agency.</w:t>
      </w:r>
    </w:p>
    <w:p w:rsidR="00B260C8" w:rsidRPr="000F7383" w:rsidRDefault="00B260C8">
      <w:pPr>
        <w:numPr>
          <w:ilvl w:val="1"/>
          <w:numId w:val="7"/>
        </w:numPr>
        <w:tabs>
          <w:tab w:val="left" w:pos="0"/>
        </w:tabs>
        <w:suppressAutoHyphens/>
        <w:rPr>
          <w:rFonts w:ascii="Arial Narrow" w:hAnsi="Arial Narrow"/>
          <w:color w:val="0000FF"/>
          <w:sz w:val="18"/>
          <w:szCs w:val="18"/>
          <w:u w:val="single"/>
        </w:rPr>
      </w:pPr>
      <w:r w:rsidRPr="000F7383">
        <w:rPr>
          <w:rFonts w:ascii="Arial Narrow" w:hAnsi="Arial Narrow"/>
          <w:color w:val="0000FF"/>
          <w:sz w:val="18"/>
          <w:szCs w:val="18"/>
        </w:rPr>
        <w:t>The size of the decals and/or numbering shall be a minimum of two inches (2”) in height.</w:t>
      </w:r>
    </w:p>
    <w:p w:rsidR="00B260C8" w:rsidRPr="00ED575F" w:rsidRDefault="00B260C8">
      <w:pPr>
        <w:numPr>
          <w:ilvl w:val="1"/>
          <w:numId w:val="7"/>
        </w:numPr>
        <w:tabs>
          <w:tab w:val="left" w:pos="0"/>
        </w:tabs>
        <w:suppressAutoHyphens/>
        <w:rPr>
          <w:rFonts w:ascii="Arial Narrow" w:hAnsi="Arial Narrow"/>
          <w:color w:val="0000FF"/>
          <w:sz w:val="18"/>
          <w:szCs w:val="18"/>
          <w:u w:val="single"/>
        </w:rPr>
      </w:pPr>
      <w:r w:rsidRPr="00ED575F">
        <w:rPr>
          <w:rFonts w:ascii="Arial Narrow" w:hAnsi="Arial Narrow"/>
          <w:color w:val="0000FF"/>
          <w:sz w:val="18"/>
          <w:szCs w:val="18"/>
        </w:rPr>
        <w:t xml:space="preserve">Each vehicle must also have the 1-800 vehicle abuse sticker, </w:t>
      </w:r>
      <w:r>
        <w:rPr>
          <w:rFonts w:ascii="Arial Narrow" w:hAnsi="Arial Narrow"/>
          <w:color w:val="0000FF"/>
          <w:sz w:val="18"/>
          <w:szCs w:val="18"/>
        </w:rPr>
        <w:t xml:space="preserve">NM True decal, </w:t>
      </w:r>
      <w:r w:rsidRPr="00ED575F">
        <w:rPr>
          <w:rFonts w:ascii="Arial Narrow" w:hAnsi="Arial Narrow"/>
          <w:color w:val="0000FF"/>
          <w:sz w:val="18"/>
          <w:szCs w:val="18"/>
        </w:rPr>
        <w:t xml:space="preserve">along with the DWI sticker affixed to the rear of the vehicle. </w:t>
      </w:r>
    </w:p>
    <w:p w:rsidR="00B260C8" w:rsidRPr="00ED575F" w:rsidRDefault="00B260C8">
      <w:pPr>
        <w:numPr>
          <w:ilvl w:val="1"/>
          <w:numId w:val="7"/>
        </w:numPr>
        <w:tabs>
          <w:tab w:val="left" w:pos="0"/>
        </w:tabs>
        <w:suppressAutoHyphens/>
        <w:rPr>
          <w:rFonts w:ascii="Arial Narrow" w:hAnsi="Arial Narrow"/>
          <w:color w:val="0000FF"/>
          <w:sz w:val="18"/>
          <w:szCs w:val="18"/>
          <w:u w:val="single"/>
        </w:rPr>
      </w:pPr>
      <w:r w:rsidRPr="00ED575F">
        <w:rPr>
          <w:rFonts w:ascii="Arial Narrow" w:hAnsi="Arial Narrow"/>
          <w:color w:val="0000FF"/>
          <w:sz w:val="18"/>
          <w:szCs w:val="18"/>
        </w:rPr>
        <w:t>Lessees may use their own permanent decals upon acquiring Lessor written approval.   Cost for such decals will be the Lessee’s responsibility.</w:t>
      </w:r>
    </w:p>
    <w:p w:rsidR="00B260C8" w:rsidRPr="0065171E" w:rsidRDefault="00B260C8">
      <w:pPr>
        <w:numPr>
          <w:ilvl w:val="1"/>
          <w:numId w:val="7"/>
        </w:numPr>
        <w:tabs>
          <w:tab w:val="left" w:pos="0"/>
        </w:tabs>
        <w:suppressAutoHyphens/>
        <w:rPr>
          <w:rFonts w:ascii="Arial Narrow" w:hAnsi="Arial Narrow"/>
          <w:color w:val="0000FF"/>
          <w:sz w:val="18"/>
          <w:szCs w:val="18"/>
          <w:u w:val="single"/>
        </w:rPr>
      </w:pPr>
      <w:r>
        <w:rPr>
          <w:rFonts w:ascii="Arial Narrow" w:hAnsi="Arial Narrow"/>
          <w:color w:val="0000FF"/>
          <w:sz w:val="18"/>
          <w:szCs w:val="18"/>
        </w:rPr>
        <w:t xml:space="preserve">In the event TSD has to install removed decals the lessee will be charged up to $70.00 for replacement.  </w:t>
      </w:r>
    </w:p>
    <w:p w:rsidR="00B260C8" w:rsidRPr="00476F70" w:rsidRDefault="00B260C8">
      <w:pPr>
        <w:numPr>
          <w:ilvl w:val="1"/>
          <w:numId w:val="7"/>
        </w:numPr>
        <w:tabs>
          <w:tab w:val="left" w:pos="0"/>
        </w:tabs>
        <w:suppressAutoHyphens/>
        <w:rPr>
          <w:rFonts w:ascii="Arial Narrow" w:hAnsi="Arial Narrow"/>
          <w:color w:val="0000FF"/>
          <w:sz w:val="18"/>
          <w:szCs w:val="18"/>
          <w:u w:val="single"/>
        </w:rPr>
      </w:pPr>
      <w:r>
        <w:rPr>
          <w:rFonts w:ascii="Arial Narrow" w:hAnsi="Arial Narrow"/>
          <w:color w:val="0000FF"/>
          <w:sz w:val="18"/>
          <w:szCs w:val="18"/>
        </w:rPr>
        <w:t xml:space="preserve">Vehicles who have been granted decal waivers must keep a copy of the approval in the vehicle.  In instances where an agency is granted a partial waiver, magnetic decals must be on the vehicle when it is used for administrative purposes.  </w:t>
      </w:r>
    </w:p>
    <w:p w:rsidR="00B260C8" w:rsidRPr="00476F70" w:rsidRDefault="00B260C8">
      <w:pPr>
        <w:numPr>
          <w:ilvl w:val="0"/>
          <w:numId w:val="7"/>
        </w:numPr>
        <w:tabs>
          <w:tab w:val="left" w:pos="0"/>
        </w:tabs>
        <w:suppressAutoHyphens/>
        <w:rPr>
          <w:rFonts w:ascii="Arial Narrow" w:hAnsi="Arial Narrow"/>
          <w:color w:val="0000FF"/>
          <w:sz w:val="18"/>
          <w:szCs w:val="18"/>
          <w:u w:val="single"/>
        </w:rPr>
      </w:pPr>
      <w:r w:rsidRPr="00CB2B87">
        <w:rPr>
          <w:rFonts w:ascii="Arial Narrow" w:hAnsi="Arial Narrow"/>
          <w:b/>
          <w:color w:val="0000FF"/>
          <w:sz w:val="18"/>
          <w:szCs w:val="18"/>
          <w:u w:val="single"/>
        </w:rPr>
        <w:t>Unsafe o</w:t>
      </w:r>
      <w:r w:rsidRPr="00476F70">
        <w:rPr>
          <w:rFonts w:ascii="Arial Narrow" w:hAnsi="Arial Narrow"/>
          <w:b/>
          <w:color w:val="0000FF"/>
          <w:sz w:val="18"/>
          <w:szCs w:val="18"/>
          <w:u w:val="single"/>
        </w:rPr>
        <w:t>r Inoperable Vehicle Replacement</w:t>
      </w:r>
    </w:p>
    <w:p w:rsidR="00B260C8" w:rsidRPr="00476F70" w:rsidRDefault="00B260C8">
      <w:pPr>
        <w:numPr>
          <w:ilvl w:val="1"/>
          <w:numId w:val="7"/>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 xml:space="preserve">Lessee must notify the Lessor in writing of any leased vehicle(s) that </w:t>
      </w:r>
      <w:r>
        <w:rPr>
          <w:rFonts w:ascii="Arial Narrow" w:hAnsi="Arial Narrow"/>
          <w:color w:val="0000FF"/>
          <w:sz w:val="18"/>
          <w:szCs w:val="18"/>
        </w:rPr>
        <w:t>is</w:t>
      </w:r>
      <w:r w:rsidRPr="00476F70">
        <w:rPr>
          <w:rFonts w:ascii="Arial Narrow" w:hAnsi="Arial Narrow"/>
          <w:color w:val="0000FF"/>
          <w:sz w:val="18"/>
          <w:szCs w:val="18"/>
        </w:rPr>
        <w:t xml:space="preserve"> identified as unsafe and or inoperable. </w:t>
      </w:r>
    </w:p>
    <w:p w:rsidR="00B260C8" w:rsidRPr="00476F70" w:rsidRDefault="00B260C8">
      <w:pPr>
        <w:numPr>
          <w:ilvl w:val="1"/>
          <w:numId w:val="7"/>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 xml:space="preserve">Lessee must have obtained a </w:t>
      </w:r>
      <w:r w:rsidRPr="0092100F">
        <w:rPr>
          <w:rFonts w:ascii="Arial Narrow" w:hAnsi="Arial Narrow"/>
          <w:b/>
          <w:color w:val="0000FF"/>
          <w:sz w:val="18"/>
          <w:szCs w:val="18"/>
        </w:rPr>
        <w:t>written certification from a certified mechanic</w:t>
      </w:r>
      <w:r w:rsidRPr="00476F70">
        <w:rPr>
          <w:rFonts w:ascii="Arial Narrow" w:hAnsi="Arial Narrow"/>
          <w:color w:val="0000FF"/>
          <w:sz w:val="18"/>
          <w:szCs w:val="18"/>
        </w:rPr>
        <w:t xml:space="preserve"> stating that the vehicle in question is unsafe and/or inoperable.</w:t>
      </w:r>
    </w:p>
    <w:p w:rsidR="00B260C8" w:rsidRDefault="00B260C8">
      <w:pPr>
        <w:numPr>
          <w:ilvl w:val="1"/>
          <w:numId w:val="7"/>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Upon notification of the condition of the vehicle(s), the Lessor within a reasonable period will make every attempt to repair or replace the vehicle(s).</w:t>
      </w:r>
    </w:p>
    <w:p w:rsidR="00BE6462" w:rsidRDefault="00B260C8" w:rsidP="00F521C5">
      <w:pPr>
        <w:numPr>
          <w:ilvl w:val="1"/>
          <w:numId w:val="7"/>
        </w:numPr>
        <w:tabs>
          <w:tab w:val="left" w:pos="-720"/>
        </w:tabs>
        <w:suppressAutoHyphens/>
        <w:rPr>
          <w:rFonts w:ascii="Arial Narrow" w:hAnsi="Arial Narrow"/>
          <w:color w:val="0000FF"/>
          <w:sz w:val="18"/>
          <w:szCs w:val="18"/>
        </w:rPr>
      </w:pPr>
      <w:r>
        <w:rPr>
          <w:rFonts w:ascii="Arial Narrow" w:hAnsi="Arial Narrow"/>
          <w:color w:val="0000FF"/>
          <w:sz w:val="18"/>
          <w:szCs w:val="18"/>
        </w:rPr>
        <w:t xml:space="preserve">TSD will “red tag” vehicles that are deemed as unsafe or inoperable. </w:t>
      </w:r>
    </w:p>
    <w:p w:rsidR="00BE6462" w:rsidRPr="00BE6462" w:rsidRDefault="00BE6462" w:rsidP="00BE6462">
      <w:pPr>
        <w:pStyle w:val="ListParagraph"/>
        <w:numPr>
          <w:ilvl w:val="0"/>
          <w:numId w:val="7"/>
        </w:numPr>
        <w:tabs>
          <w:tab w:val="left" w:pos="-720"/>
        </w:tabs>
        <w:suppressAutoHyphens/>
        <w:rPr>
          <w:rFonts w:ascii="Arial Narrow" w:hAnsi="Arial Narrow"/>
          <w:b/>
          <w:color w:val="0000FF"/>
          <w:sz w:val="18"/>
          <w:szCs w:val="18"/>
        </w:rPr>
      </w:pPr>
      <w:r w:rsidRPr="00BE6462">
        <w:rPr>
          <w:rFonts w:ascii="Arial Narrow" w:hAnsi="Arial Narrow"/>
          <w:b/>
          <w:color w:val="0000FF"/>
          <w:sz w:val="18"/>
          <w:szCs w:val="18"/>
          <w:u w:val="single"/>
        </w:rPr>
        <w:t>Early Termination of Agreement by Lessor</w:t>
      </w:r>
    </w:p>
    <w:p w:rsidR="00B260C8" w:rsidRPr="00476F70" w:rsidRDefault="00B260C8">
      <w:pPr>
        <w:pStyle w:val="BodyTextIndent3"/>
        <w:numPr>
          <w:ilvl w:val="1"/>
          <w:numId w:val="3"/>
        </w:numPr>
        <w:rPr>
          <w:rFonts w:ascii="Arial Narrow" w:hAnsi="Arial Narrow"/>
          <w:sz w:val="18"/>
          <w:szCs w:val="18"/>
        </w:rPr>
      </w:pPr>
      <w:r w:rsidRPr="00476F70">
        <w:rPr>
          <w:rFonts w:ascii="Arial Narrow" w:hAnsi="Arial Narrow"/>
          <w:sz w:val="18"/>
          <w:szCs w:val="18"/>
        </w:rPr>
        <w:t>SCFA operates as an internal service fund designed to be self-sustaining.  By signing this Agreement, the Lessee commits to having sufficient funds to pay for the lease(s) of the subject vehicle(s)</w:t>
      </w:r>
      <w:r>
        <w:rPr>
          <w:rFonts w:ascii="Arial Narrow" w:hAnsi="Arial Narrow"/>
          <w:sz w:val="18"/>
          <w:szCs w:val="18"/>
        </w:rPr>
        <w:t xml:space="preserve"> for the fiscal year</w:t>
      </w:r>
      <w:r w:rsidRPr="00476F70">
        <w:rPr>
          <w:rFonts w:ascii="Arial Narrow" w:hAnsi="Arial Narrow"/>
          <w:sz w:val="18"/>
          <w:szCs w:val="18"/>
        </w:rPr>
        <w:t>.</w:t>
      </w:r>
    </w:p>
    <w:p w:rsidR="00B260C8" w:rsidRPr="00476F70" w:rsidRDefault="00B260C8">
      <w:pPr>
        <w:pStyle w:val="BodyTextIndent3"/>
        <w:numPr>
          <w:ilvl w:val="1"/>
          <w:numId w:val="3"/>
        </w:numPr>
        <w:rPr>
          <w:rFonts w:ascii="Arial Narrow" w:hAnsi="Arial Narrow"/>
          <w:sz w:val="18"/>
          <w:szCs w:val="18"/>
        </w:rPr>
      </w:pPr>
      <w:r w:rsidRPr="00476F70">
        <w:rPr>
          <w:rFonts w:ascii="Arial Narrow" w:hAnsi="Arial Narrow"/>
          <w:sz w:val="18"/>
          <w:szCs w:val="18"/>
        </w:rPr>
        <w:t>The Lessor may take action to cancel this Agreement and recover the vehicle if the Lessee is delinquent over</w:t>
      </w:r>
      <w:r>
        <w:rPr>
          <w:rFonts w:ascii="Arial Narrow" w:hAnsi="Arial Narrow"/>
          <w:sz w:val="18"/>
          <w:szCs w:val="18"/>
        </w:rPr>
        <w:t xml:space="preserve"> 120</w:t>
      </w:r>
      <w:r w:rsidRPr="00476F70">
        <w:rPr>
          <w:rFonts w:ascii="Arial Narrow" w:hAnsi="Arial Narrow"/>
          <w:sz w:val="18"/>
          <w:szCs w:val="18"/>
        </w:rPr>
        <w:t xml:space="preserve"> days in making payment in accordance with Section 6 of this Agreement.</w:t>
      </w:r>
    </w:p>
    <w:p w:rsidR="00B260C8" w:rsidRPr="00476F70" w:rsidRDefault="00B260C8">
      <w:pPr>
        <w:pStyle w:val="BodyTextIndent3"/>
        <w:numPr>
          <w:ilvl w:val="1"/>
          <w:numId w:val="3"/>
        </w:numPr>
        <w:rPr>
          <w:rFonts w:ascii="Arial Narrow" w:hAnsi="Arial Narrow"/>
          <w:sz w:val="18"/>
          <w:szCs w:val="18"/>
        </w:rPr>
      </w:pPr>
      <w:r w:rsidRPr="00476F70">
        <w:rPr>
          <w:rFonts w:ascii="Arial Narrow" w:hAnsi="Arial Narrow"/>
          <w:sz w:val="18"/>
          <w:szCs w:val="18"/>
        </w:rPr>
        <w:t xml:space="preserve">The Lessor reserves the right to cancel this Agreement at any time the Lessee is not in compliance with any or all provisions in this Agreement, provided the Lessor has brought the non-compliance to the Lessee’s attention </w:t>
      </w:r>
      <w:r>
        <w:rPr>
          <w:rFonts w:ascii="Arial Narrow" w:hAnsi="Arial Narrow"/>
          <w:sz w:val="18"/>
          <w:szCs w:val="18"/>
        </w:rPr>
        <w:t xml:space="preserve">in writing </w:t>
      </w:r>
      <w:r w:rsidRPr="00476F70">
        <w:rPr>
          <w:rFonts w:ascii="Arial Narrow" w:hAnsi="Arial Narrow"/>
          <w:sz w:val="18"/>
          <w:szCs w:val="18"/>
        </w:rPr>
        <w:t>and the Lessee has been given a reasonable amount of time to resolve the issues.   If the Lessee disregards the Lessor’s notification of non-compliance of the terms of the Agreement, the Agreement shall be terminated.</w:t>
      </w:r>
    </w:p>
    <w:p w:rsidR="00B260C8" w:rsidRPr="00476F70" w:rsidRDefault="00B260C8">
      <w:pPr>
        <w:pStyle w:val="BodyTextIndent3"/>
        <w:numPr>
          <w:ilvl w:val="1"/>
          <w:numId w:val="3"/>
        </w:numPr>
        <w:rPr>
          <w:rFonts w:ascii="Arial Narrow" w:hAnsi="Arial Narrow"/>
          <w:sz w:val="18"/>
          <w:szCs w:val="18"/>
        </w:rPr>
      </w:pPr>
      <w:r w:rsidRPr="00476F70">
        <w:rPr>
          <w:rFonts w:ascii="Arial Narrow" w:hAnsi="Arial Narrow"/>
          <w:sz w:val="18"/>
          <w:szCs w:val="18"/>
        </w:rPr>
        <w:lastRenderedPageBreak/>
        <w:t>The Lessor reserves the right to cancel this Agreement when the Lessor determines that the subject vehicle(s) is/are under/over utilized, and/or misused or abused.</w:t>
      </w:r>
      <w:r>
        <w:rPr>
          <w:rFonts w:ascii="Arial Narrow" w:hAnsi="Arial Narrow"/>
          <w:sz w:val="18"/>
          <w:szCs w:val="18"/>
        </w:rPr>
        <w:t xml:space="preserve">  Underutilization is determined at the rate of less than 750 miles per month, unless justification is provided.</w:t>
      </w:r>
    </w:p>
    <w:p w:rsidR="00B260C8" w:rsidRDefault="00B260C8">
      <w:pPr>
        <w:pStyle w:val="BodyTextIndent3"/>
        <w:numPr>
          <w:ilvl w:val="1"/>
          <w:numId w:val="3"/>
        </w:numPr>
        <w:rPr>
          <w:rFonts w:ascii="Arial Narrow" w:hAnsi="Arial Narrow"/>
          <w:sz w:val="18"/>
          <w:szCs w:val="18"/>
        </w:rPr>
      </w:pPr>
      <w:r w:rsidRPr="00476F70">
        <w:rPr>
          <w:rFonts w:ascii="Arial Narrow" w:hAnsi="Arial Narrow"/>
          <w:sz w:val="18"/>
          <w:szCs w:val="18"/>
        </w:rPr>
        <w:t>Lessor shall notify Lessee of the early termination of the Agreement in writing.  The Lessor’s decision shall be final.  Lessee shall return the vehicle to the Lessor to a location mutually agreed upon within ten working days of receiving termination notification from the Lessor.</w:t>
      </w:r>
    </w:p>
    <w:p w:rsidR="00B260C8" w:rsidRPr="00B052B4" w:rsidRDefault="00BE6462" w:rsidP="00F521C5">
      <w:pPr>
        <w:pStyle w:val="BodyTextIndent3"/>
        <w:ind w:left="0"/>
        <w:rPr>
          <w:rFonts w:ascii="Arial Narrow" w:hAnsi="Arial Narrow"/>
          <w:b/>
          <w:sz w:val="18"/>
          <w:szCs w:val="18"/>
          <w:u w:val="single"/>
        </w:rPr>
      </w:pPr>
      <w:r>
        <w:rPr>
          <w:rFonts w:ascii="Arial Narrow" w:hAnsi="Arial Narrow"/>
          <w:b/>
          <w:sz w:val="18"/>
          <w:szCs w:val="18"/>
        </w:rPr>
        <w:t>17.     Ear</w:t>
      </w:r>
      <w:r w:rsidR="00B260C8" w:rsidRPr="00B052B4">
        <w:rPr>
          <w:rFonts w:ascii="Arial Narrow" w:hAnsi="Arial Narrow"/>
          <w:b/>
          <w:sz w:val="18"/>
          <w:szCs w:val="18"/>
          <w:u w:val="single"/>
        </w:rPr>
        <w:t>ly Termination of Agreement by Lessee</w:t>
      </w:r>
    </w:p>
    <w:p w:rsidR="00B260C8" w:rsidRPr="00476F70" w:rsidRDefault="00B260C8">
      <w:pPr>
        <w:numPr>
          <w:ilvl w:val="1"/>
          <w:numId w:val="8"/>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The Lessee may terminate this Agreement by providing a written thirty day (30 day) notice indicating the vehicle has been repaired unsuccessfully two (2) or more times or the Lessee documents the car as unsafe, not roadworthy or will otherwise not be successfully repaired.  In cases of a documented unsafe, not roadworthy vehicle, the Lessee’s decision is final.</w:t>
      </w:r>
    </w:p>
    <w:p w:rsidR="00B260C8" w:rsidRPr="00476F70" w:rsidRDefault="00B260C8">
      <w:pPr>
        <w:numPr>
          <w:ilvl w:val="1"/>
          <w:numId w:val="8"/>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The Lessee may terminate this Agreement for lack of sufficient funding by providing a thirty day (30 day) notice in writing.  The Lessee’s decision shall be final and binding with the vehicle returned to a mutually agreed location within ten (10) working days of TSD notification.</w:t>
      </w:r>
    </w:p>
    <w:p w:rsidR="00B260C8" w:rsidRPr="00476F70" w:rsidRDefault="00B260C8">
      <w:pPr>
        <w:numPr>
          <w:ilvl w:val="1"/>
          <w:numId w:val="8"/>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Early replacements of vehicle; in the event a lessee chooses to replace a currently leased vehicle prior to its reaching its’ life cycle with another newer vehicle, the lessee will be charged the balance due on the vehicle replacement fee based on pre-determined vehicle life cycle.</w:t>
      </w:r>
    </w:p>
    <w:p w:rsidR="00B260C8" w:rsidRPr="00476F70" w:rsidRDefault="00B260C8" w:rsidP="00F521C5">
      <w:pPr>
        <w:numPr>
          <w:ilvl w:val="0"/>
          <w:numId w:val="26"/>
        </w:numPr>
        <w:tabs>
          <w:tab w:val="left" w:pos="-720"/>
        </w:tabs>
        <w:suppressAutoHyphens/>
        <w:rPr>
          <w:rFonts w:ascii="Arial Narrow" w:hAnsi="Arial Narrow"/>
          <w:color w:val="0000FF"/>
          <w:sz w:val="18"/>
          <w:szCs w:val="18"/>
          <w:u w:val="single"/>
        </w:rPr>
      </w:pPr>
      <w:r w:rsidRPr="00476F70">
        <w:rPr>
          <w:rFonts w:ascii="Arial Narrow" w:hAnsi="Arial Narrow"/>
          <w:b/>
          <w:color w:val="0000FF"/>
          <w:sz w:val="18"/>
          <w:szCs w:val="18"/>
          <w:u w:val="single"/>
        </w:rPr>
        <w:t>Expiration of Term</w:t>
      </w:r>
    </w:p>
    <w:p w:rsidR="00B260C8" w:rsidRPr="00476F70" w:rsidRDefault="00B260C8" w:rsidP="00F521C5">
      <w:pPr>
        <w:numPr>
          <w:ilvl w:val="1"/>
          <w:numId w:val="26"/>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If within thirty days (30 days) prior to the expiration of the term of this Agreement, the Lessee determines they will/will not renew the lease on the vehicle, the Lessee shall contact the Lessor of its intention.</w:t>
      </w:r>
    </w:p>
    <w:p w:rsidR="00B260C8" w:rsidRPr="00476F70" w:rsidRDefault="00B260C8" w:rsidP="00F521C5">
      <w:pPr>
        <w:numPr>
          <w:ilvl w:val="1"/>
          <w:numId w:val="26"/>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If the determination is not to renew, the Lessee shall return the vehicle to a mutually agreed location and the vehicle shall be clean</w:t>
      </w:r>
      <w:r>
        <w:rPr>
          <w:rFonts w:ascii="Arial Narrow" w:hAnsi="Arial Narrow"/>
          <w:color w:val="0000FF"/>
          <w:sz w:val="18"/>
          <w:szCs w:val="18"/>
        </w:rPr>
        <w:t>, inside and out,</w:t>
      </w:r>
      <w:r w:rsidRPr="00476F70">
        <w:rPr>
          <w:rFonts w:ascii="Arial Narrow" w:hAnsi="Arial Narrow"/>
          <w:color w:val="0000FF"/>
          <w:sz w:val="18"/>
          <w:szCs w:val="18"/>
        </w:rPr>
        <w:t xml:space="preserve"> and have at least half (1/2) tank of gasoline.</w:t>
      </w:r>
    </w:p>
    <w:p w:rsidR="00B260C8" w:rsidRPr="00476F70" w:rsidRDefault="00B260C8" w:rsidP="00F521C5">
      <w:pPr>
        <w:numPr>
          <w:ilvl w:val="1"/>
          <w:numId w:val="26"/>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 xml:space="preserve">The return of the vehicle shall occur by the expiration of the term of the Agreement, but no later than two (2) working days after the expiration of the term.  </w:t>
      </w:r>
    </w:p>
    <w:p w:rsidR="00B260C8" w:rsidRPr="00476F70" w:rsidRDefault="00B260C8" w:rsidP="00F521C5">
      <w:pPr>
        <w:numPr>
          <w:ilvl w:val="0"/>
          <w:numId w:val="26"/>
        </w:numPr>
        <w:tabs>
          <w:tab w:val="left" w:pos="-720"/>
        </w:tabs>
        <w:suppressAutoHyphens/>
        <w:rPr>
          <w:rFonts w:ascii="Arial Narrow" w:hAnsi="Arial Narrow"/>
          <w:b/>
          <w:color w:val="0000FF"/>
          <w:sz w:val="18"/>
          <w:szCs w:val="18"/>
          <w:u w:val="single"/>
        </w:rPr>
      </w:pPr>
      <w:r w:rsidRPr="00476F70">
        <w:rPr>
          <w:rFonts w:ascii="Arial Narrow" w:hAnsi="Arial Narrow"/>
          <w:b/>
          <w:color w:val="0000FF"/>
          <w:sz w:val="18"/>
          <w:szCs w:val="18"/>
          <w:u w:val="single"/>
        </w:rPr>
        <w:t xml:space="preserve">Excess Wear and Tear Fees </w:t>
      </w:r>
    </w:p>
    <w:p w:rsidR="00B260C8" w:rsidRPr="00476F70" w:rsidRDefault="00B260C8" w:rsidP="00F521C5">
      <w:pPr>
        <w:numPr>
          <w:ilvl w:val="1"/>
          <w:numId w:val="26"/>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Normal wear and tear includes, but is not limited to dents, dings, paint chips, scratches, pitted windshields, soiled carpeting and seat upholstery attributed to normal wear and tear of a vehicle during the term of this Agreement.</w:t>
      </w:r>
    </w:p>
    <w:p w:rsidR="00B260C8" w:rsidRPr="00476F70" w:rsidRDefault="00B260C8" w:rsidP="00F521C5">
      <w:pPr>
        <w:numPr>
          <w:ilvl w:val="1"/>
          <w:numId w:val="26"/>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The Lessee shall pay for damages in excess of normal wear and tear of the vehicle.  The Lessor shall conduct a post lease inspection.  Lessor decisions regarding damages in excess of normal wear and tear of the vehicle are final.</w:t>
      </w:r>
    </w:p>
    <w:p w:rsidR="00B260C8" w:rsidRPr="00476F70" w:rsidRDefault="00B260C8" w:rsidP="00F521C5">
      <w:pPr>
        <w:numPr>
          <w:ilvl w:val="1"/>
          <w:numId w:val="26"/>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Third-party commercially leased vehicles are inspected for damage in excess of fair wear and tear upon lease termination.  The commercial leasing vendor will conduct a post lease inspection.  Damage considered in excess of fair wear and tear will be billed back to the Lessee’s agency/department.  Written documentation will be provided on each vehicle from the inspecting vendor.</w:t>
      </w:r>
      <w:r>
        <w:rPr>
          <w:rFonts w:ascii="Arial Narrow" w:hAnsi="Arial Narrow"/>
          <w:color w:val="0000FF"/>
          <w:sz w:val="18"/>
          <w:szCs w:val="18"/>
        </w:rPr>
        <w:t xml:space="preserve">  See </w:t>
      </w:r>
      <w:r>
        <w:rPr>
          <w:rFonts w:ascii="Arial Narrow" w:hAnsi="Arial Narrow"/>
          <w:b/>
          <w:color w:val="0000FF"/>
          <w:sz w:val="18"/>
          <w:szCs w:val="18"/>
        </w:rPr>
        <w:t>A</w:t>
      </w:r>
      <w:r w:rsidRPr="00CB2B87">
        <w:rPr>
          <w:rFonts w:ascii="Arial Narrow" w:hAnsi="Arial Narrow"/>
          <w:b/>
          <w:color w:val="0000FF"/>
          <w:sz w:val="18"/>
          <w:szCs w:val="18"/>
        </w:rPr>
        <w:t>ttachment C</w:t>
      </w:r>
      <w:r>
        <w:rPr>
          <w:rFonts w:ascii="Arial Narrow" w:hAnsi="Arial Narrow"/>
          <w:color w:val="0000FF"/>
          <w:sz w:val="18"/>
          <w:szCs w:val="18"/>
        </w:rPr>
        <w:t xml:space="preserve"> for excessive wear and tear form.</w:t>
      </w:r>
    </w:p>
    <w:p w:rsidR="00B260C8" w:rsidRPr="00476F70" w:rsidRDefault="00B260C8" w:rsidP="00F521C5">
      <w:pPr>
        <w:numPr>
          <w:ilvl w:val="0"/>
          <w:numId w:val="26"/>
        </w:numPr>
        <w:tabs>
          <w:tab w:val="left" w:pos="-720"/>
        </w:tabs>
        <w:suppressAutoHyphens/>
        <w:rPr>
          <w:rFonts w:ascii="Arial Narrow" w:hAnsi="Arial Narrow"/>
          <w:b/>
          <w:color w:val="0000FF"/>
          <w:sz w:val="18"/>
          <w:szCs w:val="18"/>
        </w:rPr>
      </w:pPr>
      <w:r w:rsidRPr="00476F70">
        <w:rPr>
          <w:rFonts w:ascii="Arial Narrow" w:hAnsi="Arial Narrow"/>
          <w:b/>
          <w:color w:val="0000FF"/>
          <w:sz w:val="18"/>
          <w:szCs w:val="18"/>
          <w:u w:val="single"/>
        </w:rPr>
        <w:t>Vehicle Security</w:t>
      </w:r>
    </w:p>
    <w:p w:rsidR="00B260C8" w:rsidRPr="00476F70" w:rsidRDefault="00B260C8" w:rsidP="00F521C5">
      <w:pPr>
        <w:numPr>
          <w:ilvl w:val="1"/>
          <w:numId w:val="26"/>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Lessee is responsible for assuring that all SCFA vehicles are kept in a secure area, minimizing exposure of the vehicles to vandalism, damage, destruction, wreckage, sabotage, defacement and/or harm.</w:t>
      </w:r>
    </w:p>
    <w:p w:rsidR="00B260C8" w:rsidRDefault="00B260C8" w:rsidP="00F521C5">
      <w:pPr>
        <w:numPr>
          <w:ilvl w:val="1"/>
          <w:numId w:val="26"/>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 xml:space="preserve">If after multiple occurrences, of  vandalism, damage, destruction, wreckage, sabotage, defacement and/or harm, the Lessee’s landlord does not provide a secure space for SCFA vehicles; and, the Lessee cannot acquire other secure State of New Mexico or private sector overnight parking facilities, for the purpose of meeting the assurances of Section 19., Subparagraph A., above, the Agency Head shall in writing request authorization of the Director to permit qualified agency personnel to take vehicles to their place of residence at night and/or weekends.  The agency shall comply with all authorization, recording and reporting requirements of </w:t>
      </w:r>
      <w:r>
        <w:rPr>
          <w:rFonts w:ascii="Arial Narrow" w:hAnsi="Arial Narrow"/>
          <w:color w:val="0000FF"/>
          <w:sz w:val="18"/>
          <w:szCs w:val="18"/>
        </w:rPr>
        <w:t>1.5.3.21-B.</w:t>
      </w:r>
    </w:p>
    <w:p w:rsidR="00B260C8" w:rsidRPr="00476F70" w:rsidRDefault="00B260C8" w:rsidP="00F521C5">
      <w:pPr>
        <w:numPr>
          <w:ilvl w:val="0"/>
          <w:numId w:val="26"/>
        </w:numPr>
        <w:tabs>
          <w:tab w:val="left" w:pos="-720"/>
        </w:tabs>
        <w:suppressAutoHyphens/>
        <w:rPr>
          <w:rFonts w:ascii="Arial Narrow" w:hAnsi="Arial Narrow"/>
          <w:b/>
          <w:color w:val="0000FF"/>
          <w:sz w:val="18"/>
          <w:szCs w:val="18"/>
        </w:rPr>
      </w:pPr>
      <w:r w:rsidRPr="00476F70">
        <w:rPr>
          <w:rFonts w:ascii="Arial Narrow" w:hAnsi="Arial Narrow"/>
          <w:b/>
          <w:color w:val="0000FF"/>
          <w:sz w:val="18"/>
          <w:szCs w:val="18"/>
          <w:u w:val="single"/>
        </w:rPr>
        <w:t>Insurance</w:t>
      </w:r>
    </w:p>
    <w:p w:rsidR="00B260C8" w:rsidRPr="00476F70" w:rsidRDefault="00B260C8" w:rsidP="00F521C5">
      <w:pPr>
        <w:numPr>
          <w:ilvl w:val="1"/>
          <w:numId w:val="26"/>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 xml:space="preserve">Lessor is responsible for insurance for long-term leased vehicles.  GSD Risk Management Division accident/theft and/or vandalism insurance deductible cost to the Lessor is </w:t>
      </w:r>
      <w:r>
        <w:rPr>
          <w:rFonts w:ascii="Arial Narrow" w:hAnsi="Arial Narrow"/>
          <w:color w:val="0000FF"/>
          <w:sz w:val="18"/>
          <w:szCs w:val="18"/>
        </w:rPr>
        <w:t>two</w:t>
      </w:r>
      <w:r w:rsidRPr="00476F70">
        <w:rPr>
          <w:rFonts w:ascii="Arial Narrow" w:hAnsi="Arial Narrow"/>
          <w:color w:val="0000FF"/>
          <w:sz w:val="18"/>
          <w:szCs w:val="18"/>
        </w:rPr>
        <w:t xml:space="preserve"> thousand</w:t>
      </w:r>
      <w:r>
        <w:rPr>
          <w:rFonts w:ascii="Arial Narrow" w:hAnsi="Arial Narrow"/>
          <w:color w:val="0000FF"/>
          <w:sz w:val="18"/>
          <w:szCs w:val="18"/>
        </w:rPr>
        <w:t xml:space="preserve"> five hundred</w:t>
      </w:r>
      <w:r w:rsidRPr="00476F70">
        <w:rPr>
          <w:rFonts w:ascii="Arial Narrow" w:hAnsi="Arial Narrow"/>
          <w:color w:val="0000FF"/>
          <w:sz w:val="18"/>
          <w:szCs w:val="18"/>
        </w:rPr>
        <w:t xml:space="preserve"> dollars ($</w:t>
      </w:r>
      <w:r>
        <w:rPr>
          <w:rFonts w:ascii="Arial Narrow" w:hAnsi="Arial Narrow"/>
          <w:color w:val="0000FF"/>
          <w:sz w:val="18"/>
          <w:szCs w:val="18"/>
        </w:rPr>
        <w:t>2,5</w:t>
      </w:r>
      <w:r w:rsidRPr="00476F70">
        <w:rPr>
          <w:rFonts w:ascii="Arial Narrow" w:hAnsi="Arial Narrow"/>
          <w:color w:val="0000FF"/>
          <w:sz w:val="18"/>
          <w:szCs w:val="18"/>
        </w:rPr>
        <w:t>00) per occurrence.</w:t>
      </w:r>
    </w:p>
    <w:p w:rsidR="00B260C8" w:rsidRPr="00476F70" w:rsidRDefault="00B260C8" w:rsidP="00F521C5">
      <w:pPr>
        <w:numPr>
          <w:ilvl w:val="1"/>
          <w:numId w:val="26"/>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 xml:space="preserve">Lessor is financially liable for any repair expense because of accident/theft and/or vandalism under the </w:t>
      </w:r>
      <w:r>
        <w:rPr>
          <w:rFonts w:ascii="Arial Narrow" w:hAnsi="Arial Narrow"/>
          <w:color w:val="0000FF"/>
          <w:sz w:val="18"/>
          <w:szCs w:val="18"/>
        </w:rPr>
        <w:t>two</w:t>
      </w:r>
      <w:r w:rsidRPr="00476F70">
        <w:rPr>
          <w:rFonts w:ascii="Arial Narrow" w:hAnsi="Arial Narrow"/>
          <w:color w:val="0000FF"/>
          <w:sz w:val="18"/>
          <w:szCs w:val="18"/>
        </w:rPr>
        <w:t xml:space="preserve"> thousand</w:t>
      </w:r>
      <w:r>
        <w:rPr>
          <w:rFonts w:ascii="Arial Narrow" w:hAnsi="Arial Narrow"/>
          <w:color w:val="0000FF"/>
          <w:sz w:val="18"/>
          <w:szCs w:val="18"/>
        </w:rPr>
        <w:t xml:space="preserve"> five hundred</w:t>
      </w:r>
      <w:r w:rsidRPr="00476F70">
        <w:rPr>
          <w:rFonts w:ascii="Arial Narrow" w:hAnsi="Arial Narrow"/>
          <w:color w:val="0000FF"/>
          <w:sz w:val="18"/>
          <w:szCs w:val="18"/>
        </w:rPr>
        <w:t xml:space="preserve"> dollar</w:t>
      </w:r>
      <w:r>
        <w:rPr>
          <w:rFonts w:ascii="Arial Narrow" w:hAnsi="Arial Narrow"/>
          <w:color w:val="0000FF"/>
          <w:sz w:val="18"/>
          <w:szCs w:val="18"/>
        </w:rPr>
        <w:t>s</w:t>
      </w:r>
      <w:r w:rsidRPr="00476F70">
        <w:rPr>
          <w:rFonts w:ascii="Arial Narrow" w:hAnsi="Arial Narrow"/>
          <w:color w:val="0000FF"/>
          <w:sz w:val="18"/>
          <w:szCs w:val="18"/>
        </w:rPr>
        <w:t xml:space="preserve"> ($</w:t>
      </w:r>
      <w:r>
        <w:rPr>
          <w:rFonts w:ascii="Arial Narrow" w:hAnsi="Arial Narrow"/>
          <w:color w:val="0000FF"/>
          <w:sz w:val="18"/>
          <w:szCs w:val="18"/>
        </w:rPr>
        <w:t>2,5</w:t>
      </w:r>
      <w:r w:rsidRPr="00476F70">
        <w:rPr>
          <w:rFonts w:ascii="Arial Narrow" w:hAnsi="Arial Narrow"/>
          <w:color w:val="0000FF"/>
          <w:sz w:val="18"/>
          <w:szCs w:val="18"/>
        </w:rPr>
        <w:t>00) deductible per occurrence.</w:t>
      </w:r>
    </w:p>
    <w:p w:rsidR="00B260C8" w:rsidRPr="00476F70" w:rsidRDefault="00B260C8" w:rsidP="00F521C5">
      <w:pPr>
        <w:numPr>
          <w:ilvl w:val="1"/>
          <w:numId w:val="26"/>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 xml:space="preserve">If the Lessor determines that the Lessee is at fault for the accident, all repairs </w:t>
      </w:r>
      <w:r>
        <w:rPr>
          <w:rFonts w:ascii="Arial Narrow" w:hAnsi="Arial Narrow"/>
          <w:color w:val="0000FF"/>
          <w:sz w:val="18"/>
          <w:szCs w:val="18"/>
        </w:rPr>
        <w:t xml:space="preserve">up </w:t>
      </w:r>
      <w:r w:rsidRPr="00476F70">
        <w:rPr>
          <w:rFonts w:ascii="Arial Narrow" w:hAnsi="Arial Narrow"/>
          <w:color w:val="0000FF"/>
          <w:sz w:val="18"/>
          <w:szCs w:val="18"/>
        </w:rPr>
        <w:t>to</w:t>
      </w:r>
      <w:r>
        <w:rPr>
          <w:rFonts w:ascii="Arial Narrow" w:hAnsi="Arial Narrow"/>
          <w:color w:val="0000FF"/>
          <w:sz w:val="18"/>
          <w:szCs w:val="18"/>
        </w:rPr>
        <w:t xml:space="preserve"> two</w:t>
      </w:r>
      <w:r w:rsidRPr="00476F70">
        <w:rPr>
          <w:rFonts w:ascii="Arial Narrow" w:hAnsi="Arial Narrow"/>
          <w:color w:val="0000FF"/>
          <w:sz w:val="18"/>
          <w:szCs w:val="18"/>
        </w:rPr>
        <w:t xml:space="preserve"> thousand</w:t>
      </w:r>
      <w:r>
        <w:rPr>
          <w:rFonts w:ascii="Arial Narrow" w:hAnsi="Arial Narrow"/>
          <w:color w:val="0000FF"/>
          <w:sz w:val="18"/>
          <w:szCs w:val="18"/>
        </w:rPr>
        <w:t xml:space="preserve"> five hundred</w:t>
      </w:r>
      <w:r w:rsidRPr="00476F70">
        <w:rPr>
          <w:rFonts w:ascii="Arial Narrow" w:hAnsi="Arial Narrow"/>
          <w:color w:val="0000FF"/>
          <w:sz w:val="18"/>
          <w:szCs w:val="18"/>
        </w:rPr>
        <w:t xml:space="preserve"> dollar</w:t>
      </w:r>
      <w:r>
        <w:rPr>
          <w:rFonts w:ascii="Arial Narrow" w:hAnsi="Arial Narrow"/>
          <w:color w:val="0000FF"/>
          <w:sz w:val="18"/>
          <w:szCs w:val="18"/>
        </w:rPr>
        <w:t>s</w:t>
      </w:r>
      <w:r w:rsidRPr="00476F70">
        <w:rPr>
          <w:rFonts w:ascii="Arial Narrow" w:hAnsi="Arial Narrow"/>
          <w:color w:val="0000FF"/>
          <w:sz w:val="18"/>
          <w:szCs w:val="18"/>
        </w:rPr>
        <w:t xml:space="preserve"> ($</w:t>
      </w:r>
      <w:r>
        <w:rPr>
          <w:rFonts w:ascii="Arial Narrow" w:hAnsi="Arial Narrow"/>
          <w:color w:val="0000FF"/>
          <w:sz w:val="18"/>
          <w:szCs w:val="18"/>
        </w:rPr>
        <w:t>2,5</w:t>
      </w:r>
      <w:r w:rsidRPr="00476F70">
        <w:rPr>
          <w:rFonts w:ascii="Arial Narrow" w:hAnsi="Arial Narrow"/>
          <w:color w:val="0000FF"/>
          <w:sz w:val="18"/>
          <w:szCs w:val="18"/>
        </w:rPr>
        <w:t>00) and</w:t>
      </w:r>
      <w:r>
        <w:rPr>
          <w:rFonts w:ascii="Arial Narrow" w:hAnsi="Arial Narrow"/>
          <w:color w:val="0000FF"/>
          <w:sz w:val="18"/>
          <w:szCs w:val="18"/>
        </w:rPr>
        <w:t>/or</w:t>
      </w:r>
      <w:r w:rsidRPr="00476F70">
        <w:rPr>
          <w:rFonts w:ascii="Arial Narrow" w:hAnsi="Arial Narrow"/>
          <w:color w:val="0000FF"/>
          <w:sz w:val="18"/>
          <w:szCs w:val="18"/>
        </w:rPr>
        <w:t xml:space="preserve"> the </w:t>
      </w:r>
      <w:r>
        <w:rPr>
          <w:rFonts w:ascii="Arial Narrow" w:hAnsi="Arial Narrow"/>
          <w:color w:val="0000FF"/>
          <w:sz w:val="18"/>
          <w:szCs w:val="18"/>
        </w:rPr>
        <w:t>two</w:t>
      </w:r>
      <w:r w:rsidRPr="00476F70">
        <w:rPr>
          <w:rFonts w:ascii="Arial Narrow" w:hAnsi="Arial Narrow"/>
          <w:color w:val="0000FF"/>
          <w:sz w:val="18"/>
          <w:szCs w:val="18"/>
        </w:rPr>
        <w:t xml:space="preserve"> thousand</w:t>
      </w:r>
      <w:r>
        <w:rPr>
          <w:rFonts w:ascii="Arial Narrow" w:hAnsi="Arial Narrow"/>
          <w:color w:val="0000FF"/>
          <w:sz w:val="18"/>
          <w:szCs w:val="18"/>
        </w:rPr>
        <w:t xml:space="preserve"> five hundred</w:t>
      </w:r>
      <w:r w:rsidRPr="00476F70">
        <w:rPr>
          <w:rFonts w:ascii="Arial Narrow" w:hAnsi="Arial Narrow"/>
          <w:color w:val="0000FF"/>
          <w:sz w:val="18"/>
          <w:szCs w:val="18"/>
        </w:rPr>
        <w:t xml:space="preserve"> dollar</w:t>
      </w:r>
      <w:r>
        <w:rPr>
          <w:rFonts w:ascii="Arial Narrow" w:hAnsi="Arial Narrow"/>
          <w:color w:val="0000FF"/>
          <w:sz w:val="18"/>
          <w:szCs w:val="18"/>
        </w:rPr>
        <w:t>s</w:t>
      </w:r>
      <w:r w:rsidRPr="00476F70">
        <w:rPr>
          <w:rFonts w:ascii="Arial Narrow" w:hAnsi="Arial Narrow"/>
          <w:color w:val="0000FF"/>
          <w:sz w:val="18"/>
          <w:szCs w:val="18"/>
        </w:rPr>
        <w:t xml:space="preserve"> ($</w:t>
      </w:r>
      <w:r>
        <w:rPr>
          <w:rFonts w:ascii="Arial Narrow" w:hAnsi="Arial Narrow"/>
          <w:color w:val="0000FF"/>
          <w:sz w:val="18"/>
          <w:szCs w:val="18"/>
        </w:rPr>
        <w:t>2,5</w:t>
      </w:r>
      <w:r w:rsidRPr="00476F70">
        <w:rPr>
          <w:rFonts w:ascii="Arial Narrow" w:hAnsi="Arial Narrow"/>
          <w:color w:val="0000FF"/>
          <w:sz w:val="18"/>
          <w:szCs w:val="18"/>
        </w:rPr>
        <w:t>00) deductible will be charged back to the Lessee.</w:t>
      </w:r>
      <w:r>
        <w:rPr>
          <w:rFonts w:ascii="Arial Narrow" w:hAnsi="Arial Narrow"/>
          <w:color w:val="0000FF"/>
          <w:sz w:val="18"/>
          <w:szCs w:val="18"/>
        </w:rPr>
        <w:t>,</w:t>
      </w:r>
    </w:p>
    <w:p w:rsidR="00B260C8" w:rsidRPr="00476F70" w:rsidRDefault="00B260C8" w:rsidP="00F521C5">
      <w:pPr>
        <w:numPr>
          <w:ilvl w:val="1"/>
          <w:numId w:val="26"/>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Reoccurring vandalism will be charged back to agencies</w:t>
      </w:r>
      <w:r>
        <w:rPr>
          <w:rFonts w:ascii="Arial Narrow" w:hAnsi="Arial Narrow"/>
          <w:color w:val="0000FF"/>
          <w:sz w:val="18"/>
          <w:szCs w:val="18"/>
        </w:rPr>
        <w:t xml:space="preserve"> for</w:t>
      </w:r>
      <w:r w:rsidRPr="00476F70">
        <w:rPr>
          <w:rFonts w:ascii="Arial Narrow" w:hAnsi="Arial Narrow"/>
          <w:color w:val="0000FF"/>
          <w:sz w:val="18"/>
          <w:szCs w:val="18"/>
        </w:rPr>
        <w:t xml:space="preserve"> vehicles that are left in unsecured areas. </w:t>
      </w:r>
    </w:p>
    <w:p w:rsidR="00B260C8" w:rsidRPr="001B646E" w:rsidRDefault="00B260C8" w:rsidP="00F521C5">
      <w:pPr>
        <w:numPr>
          <w:ilvl w:val="0"/>
          <w:numId w:val="26"/>
        </w:numPr>
        <w:tabs>
          <w:tab w:val="left" w:pos="-720"/>
        </w:tabs>
        <w:suppressAutoHyphens/>
        <w:rPr>
          <w:rFonts w:ascii="Arial Narrow" w:hAnsi="Arial Narrow"/>
          <w:b/>
          <w:color w:val="0000FF"/>
          <w:sz w:val="18"/>
          <w:szCs w:val="18"/>
          <w:u w:val="single"/>
        </w:rPr>
      </w:pPr>
      <w:r w:rsidRPr="001B646E">
        <w:rPr>
          <w:rFonts w:ascii="Arial Narrow" w:hAnsi="Arial Narrow"/>
          <w:b/>
          <w:color w:val="0000FF"/>
          <w:sz w:val="18"/>
          <w:szCs w:val="18"/>
          <w:u w:val="single"/>
        </w:rPr>
        <w:t>Accidents, Theft, Vandalism, Acts of God</w:t>
      </w:r>
    </w:p>
    <w:p w:rsidR="00B260C8" w:rsidRPr="00476F70" w:rsidRDefault="00B260C8" w:rsidP="00F521C5">
      <w:pPr>
        <w:numPr>
          <w:ilvl w:val="1"/>
          <w:numId w:val="26"/>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Without exception</w:t>
      </w:r>
      <w:r w:rsidRPr="00623684">
        <w:rPr>
          <w:rFonts w:ascii="Arial Narrow" w:hAnsi="Arial Narrow"/>
          <w:color w:val="0000FF"/>
          <w:sz w:val="18"/>
          <w:szCs w:val="18"/>
        </w:rPr>
        <w:t xml:space="preserve">, </w:t>
      </w:r>
      <w:r w:rsidRPr="00623684">
        <w:rPr>
          <w:rFonts w:ascii="Arial Narrow" w:hAnsi="Arial Narrow"/>
          <w:b/>
          <w:color w:val="0000FF"/>
          <w:sz w:val="18"/>
          <w:szCs w:val="18"/>
        </w:rPr>
        <w:t>Lessee shall submit an auto loss notice to Lessor within twenty four hours or the next business day of all accidents, vandalism, damage, destruction, wreckage, sabotage, defacement and/or harm or acts of God resulting in damage to the vehicle or theft of the vehicle.</w:t>
      </w:r>
      <w:r w:rsidRPr="00623684">
        <w:rPr>
          <w:rFonts w:ascii="Arial Narrow" w:hAnsi="Arial Narrow"/>
          <w:color w:val="0000FF"/>
          <w:sz w:val="18"/>
          <w:szCs w:val="18"/>
        </w:rPr>
        <w:t xml:space="preserve">  Lessor shall determine if the vehicle is to be repaired and where it is to be repaired</w:t>
      </w:r>
      <w:r w:rsidRPr="00476F70">
        <w:rPr>
          <w:rFonts w:ascii="Arial Narrow" w:hAnsi="Arial Narrow"/>
          <w:color w:val="0000FF"/>
          <w:sz w:val="18"/>
          <w:szCs w:val="18"/>
        </w:rPr>
        <w:t>.</w:t>
      </w:r>
    </w:p>
    <w:p w:rsidR="00B260C8" w:rsidRPr="00476F70" w:rsidRDefault="00B260C8" w:rsidP="00F521C5">
      <w:pPr>
        <w:numPr>
          <w:ilvl w:val="1"/>
          <w:numId w:val="26"/>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It is the Lessees responsibility to acquire a police report on every accident, vandalism, destruction, wrec</w:t>
      </w:r>
      <w:r>
        <w:rPr>
          <w:rFonts w:ascii="Arial Narrow" w:hAnsi="Arial Narrow"/>
          <w:color w:val="0000FF"/>
          <w:sz w:val="18"/>
          <w:szCs w:val="18"/>
        </w:rPr>
        <w:t xml:space="preserve">kage, sabotage, defacement </w:t>
      </w:r>
      <w:r w:rsidRPr="00476F70">
        <w:rPr>
          <w:rFonts w:ascii="Arial Narrow" w:hAnsi="Arial Narrow"/>
          <w:color w:val="0000FF"/>
          <w:sz w:val="18"/>
          <w:szCs w:val="18"/>
        </w:rPr>
        <w:t>resulting in damage to the vehicle or theft of the vehicle.  The police report is to be forwarded to SCFA</w:t>
      </w:r>
      <w:r>
        <w:rPr>
          <w:rFonts w:ascii="Arial Narrow" w:hAnsi="Arial Narrow"/>
          <w:color w:val="0000FF"/>
          <w:sz w:val="18"/>
          <w:szCs w:val="18"/>
        </w:rPr>
        <w:t xml:space="preserve"> </w:t>
      </w:r>
      <w:r w:rsidRPr="00476F70">
        <w:rPr>
          <w:rFonts w:ascii="Arial Narrow" w:hAnsi="Arial Narrow"/>
          <w:color w:val="0000FF"/>
          <w:sz w:val="18"/>
          <w:szCs w:val="18"/>
        </w:rPr>
        <w:t>as soon as it is received.</w:t>
      </w:r>
      <w:r>
        <w:rPr>
          <w:rFonts w:ascii="Arial Narrow" w:hAnsi="Arial Narrow"/>
          <w:color w:val="0000FF"/>
          <w:sz w:val="18"/>
          <w:szCs w:val="18"/>
        </w:rPr>
        <w:t xml:space="preserve">  </w:t>
      </w:r>
      <w:r w:rsidRPr="00406CBF">
        <w:rPr>
          <w:rFonts w:ascii="Arial Narrow" w:hAnsi="Arial Narrow"/>
          <w:b/>
          <w:color w:val="0000FF"/>
          <w:sz w:val="18"/>
          <w:szCs w:val="18"/>
        </w:rPr>
        <w:t>Any Vehicle Loss Notices with a reason of “Unknown” will result in repairs becoming the responsibility of the Lessee</w:t>
      </w:r>
      <w:r>
        <w:rPr>
          <w:rFonts w:ascii="Arial Narrow" w:hAnsi="Arial Narrow"/>
          <w:color w:val="0000FF"/>
          <w:sz w:val="18"/>
          <w:szCs w:val="18"/>
        </w:rPr>
        <w:t>.</w:t>
      </w:r>
    </w:p>
    <w:p w:rsidR="00B260C8" w:rsidRDefault="00B260C8" w:rsidP="00F521C5">
      <w:pPr>
        <w:numPr>
          <w:ilvl w:val="1"/>
          <w:numId w:val="26"/>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lastRenderedPageBreak/>
        <w:t xml:space="preserve">Failure of the Lessee to notify the Lessor of vandalism, damage, destruction, wreckage, sabotage, defacement and/or harm of an SCFA leased vehicle </w:t>
      </w:r>
      <w:r>
        <w:rPr>
          <w:rFonts w:ascii="Arial Narrow" w:hAnsi="Arial Narrow"/>
          <w:color w:val="0000FF"/>
          <w:sz w:val="18"/>
          <w:szCs w:val="18"/>
        </w:rPr>
        <w:t>may</w:t>
      </w:r>
      <w:r w:rsidRPr="00476F70">
        <w:rPr>
          <w:rFonts w:ascii="Arial Narrow" w:hAnsi="Arial Narrow"/>
          <w:color w:val="0000FF"/>
          <w:sz w:val="18"/>
          <w:szCs w:val="18"/>
        </w:rPr>
        <w:t xml:space="preserve"> require the SCFA to exercise its Early Termination options pursuant to Section 1</w:t>
      </w:r>
      <w:r w:rsidR="00492794">
        <w:rPr>
          <w:rFonts w:ascii="Arial Narrow" w:hAnsi="Arial Narrow"/>
          <w:color w:val="0000FF"/>
          <w:sz w:val="18"/>
          <w:szCs w:val="18"/>
        </w:rPr>
        <w:t>6</w:t>
      </w:r>
      <w:r w:rsidRPr="00476F70">
        <w:rPr>
          <w:rFonts w:ascii="Arial Narrow" w:hAnsi="Arial Narrow"/>
          <w:color w:val="0000FF"/>
          <w:sz w:val="18"/>
          <w:szCs w:val="18"/>
        </w:rPr>
        <w:t xml:space="preserve"> of this Agreement.  Furthermore, any repairs to bring the vehicle up to standard will be borne by the Lessee.</w:t>
      </w:r>
    </w:p>
    <w:p w:rsidR="00B260C8" w:rsidRPr="00476F70" w:rsidRDefault="00B260C8" w:rsidP="00F521C5">
      <w:pPr>
        <w:numPr>
          <w:ilvl w:val="1"/>
          <w:numId w:val="26"/>
        </w:numPr>
        <w:tabs>
          <w:tab w:val="left" w:pos="-720"/>
        </w:tabs>
        <w:suppressAutoHyphens/>
        <w:rPr>
          <w:rFonts w:ascii="Arial Narrow" w:hAnsi="Arial Narrow"/>
          <w:color w:val="0000FF"/>
          <w:sz w:val="18"/>
          <w:szCs w:val="18"/>
        </w:rPr>
      </w:pPr>
      <w:r>
        <w:rPr>
          <w:rFonts w:ascii="Arial Narrow" w:hAnsi="Arial Narrow"/>
          <w:color w:val="0000FF"/>
          <w:sz w:val="18"/>
          <w:szCs w:val="18"/>
        </w:rPr>
        <w:t xml:space="preserve">Costs associated with this section may be borne by the Lessee if not reported within the twenty four hour or the next business day timeframe.  </w:t>
      </w:r>
    </w:p>
    <w:p w:rsidR="00B260C8" w:rsidRPr="00476F70" w:rsidRDefault="00B260C8" w:rsidP="00F521C5">
      <w:pPr>
        <w:numPr>
          <w:ilvl w:val="1"/>
          <w:numId w:val="26"/>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Lessor shall not be required to provide a replacement vehicle for the Lessee during the period of the time the vehicle is out of service.  However, Lessor will make every effort to provide a vehicle.</w:t>
      </w:r>
    </w:p>
    <w:p w:rsidR="00B260C8" w:rsidRPr="00476F70" w:rsidRDefault="00B260C8" w:rsidP="00F521C5">
      <w:pPr>
        <w:numPr>
          <w:ilvl w:val="1"/>
          <w:numId w:val="26"/>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 xml:space="preserve">Notwithstanding the paragraph immediately above, the parties agree that the Lessor may bill the Lessee up to </w:t>
      </w:r>
      <w:r>
        <w:rPr>
          <w:rFonts w:ascii="Arial Narrow" w:hAnsi="Arial Narrow"/>
          <w:color w:val="0000FF"/>
          <w:sz w:val="18"/>
          <w:szCs w:val="18"/>
        </w:rPr>
        <w:t>two</w:t>
      </w:r>
      <w:r w:rsidRPr="00476F70">
        <w:rPr>
          <w:rFonts w:ascii="Arial Narrow" w:hAnsi="Arial Narrow"/>
          <w:color w:val="0000FF"/>
          <w:sz w:val="18"/>
          <w:szCs w:val="18"/>
        </w:rPr>
        <w:t xml:space="preserve"> thousand</w:t>
      </w:r>
      <w:r>
        <w:rPr>
          <w:rFonts w:ascii="Arial Narrow" w:hAnsi="Arial Narrow"/>
          <w:color w:val="0000FF"/>
          <w:sz w:val="18"/>
          <w:szCs w:val="18"/>
        </w:rPr>
        <w:t xml:space="preserve"> five hundred</w:t>
      </w:r>
      <w:r w:rsidRPr="00476F70">
        <w:rPr>
          <w:rFonts w:ascii="Arial Narrow" w:hAnsi="Arial Narrow"/>
          <w:color w:val="0000FF"/>
          <w:sz w:val="18"/>
          <w:szCs w:val="18"/>
        </w:rPr>
        <w:t xml:space="preserve"> dollars ($</w:t>
      </w:r>
      <w:r>
        <w:rPr>
          <w:rFonts w:ascii="Arial Narrow" w:hAnsi="Arial Narrow"/>
          <w:color w:val="0000FF"/>
          <w:sz w:val="18"/>
          <w:szCs w:val="18"/>
        </w:rPr>
        <w:t>2,5</w:t>
      </w:r>
      <w:r w:rsidRPr="00476F70">
        <w:rPr>
          <w:rFonts w:ascii="Arial Narrow" w:hAnsi="Arial Narrow"/>
          <w:color w:val="0000FF"/>
          <w:sz w:val="18"/>
          <w:szCs w:val="18"/>
        </w:rPr>
        <w:t xml:space="preserve">00) in the event of any damage to the vehicle </w:t>
      </w:r>
      <w:r>
        <w:rPr>
          <w:rFonts w:ascii="Arial Narrow" w:hAnsi="Arial Narrow"/>
          <w:color w:val="0000FF"/>
          <w:sz w:val="18"/>
          <w:szCs w:val="18"/>
        </w:rPr>
        <w:t xml:space="preserve">is </w:t>
      </w:r>
      <w:r w:rsidRPr="00476F70">
        <w:rPr>
          <w:rFonts w:ascii="Arial Narrow" w:hAnsi="Arial Narrow"/>
          <w:color w:val="0000FF"/>
          <w:sz w:val="18"/>
          <w:szCs w:val="18"/>
        </w:rPr>
        <w:t xml:space="preserve">caused </w:t>
      </w:r>
      <w:r>
        <w:rPr>
          <w:rFonts w:ascii="Arial Narrow" w:hAnsi="Arial Narrow"/>
          <w:color w:val="0000FF"/>
          <w:sz w:val="18"/>
          <w:szCs w:val="18"/>
        </w:rPr>
        <w:t>by</w:t>
      </w:r>
      <w:r w:rsidRPr="00476F70">
        <w:rPr>
          <w:rFonts w:ascii="Arial Narrow" w:hAnsi="Arial Narrow"/>
          <w:color w:val="0000FF"/>
          <w:sz w:val="18"/>
          <w:szCs w:val="18"/>
        </w:rPr>
        <w:t xml:space="preserve"> gross negligence or gross misuse of the vehicle by the Lessee.  See Section 20.C above.</w:t>
      </w:r>
      <w:r>
        <w:rPr>
          <w:rFonts w:ascii="Arial Narrow" w:hAnsi="Arial Narrow"/>
          <w:color w:val="0000FF"/>
          <w:sz w:val="18"/>
          <w:szCs w:val="18"/>
        </w:rPr>
        <w:t xml:space="preserve">  If the claim is denied by Risk Management, the agency will assume all repair costs.</w:t>
      </w:r>
    </w:p>
    <w:p w:rsidR="00B260C8" w:rsidRDefault="00B260C8" w:rsidP="00F521C5">
      <w:pPr>
        <w:numPr>
          <w:ilvl w:val="1"/>
          <w:numId w:val="26"/>
        </w:numPr>
        <w:tabs>
          <w:tab w:val="left" w:pos="-720"/>
        </w:tabs>
        <w:suppressAutoHyphens/>
        <w:rPr>
          <w:rFonts w:ascii="Arial Narrow" w:hAnsi="Arial Narrow"/>
          <w:color w:val="0000FF"/>
          <w:sz w:val="18"/>
          <w:szCs w:val="18"/>
        </w:rPr>
      </w:pPr>
      <w:r w:rsidRPr="00476F70">
        <w:rPr>
          <w:rFonts w:ascii="Arial Narrow" w:hAnsi="Arial Narrow"/>
          <w:color w:val="0000FF"/>
          <w:sz w:val="18"/>
          <w:szCs w:val="18"/>
        </w:rPr>
        <w:t>Regardless of damage, all a</w:t>
      </w:r>
      <w:r>
        <w:rPr>
          <w:rFonts w:ascii="Arial Narrow" w:hAnsi="Arial Narrow"/>
          <w:color w:val="0000FF"/>
          <w:sz w:val="18"/>
          <w:szCs w:val="18"/>
        </w:rPr>
        <w:t>ccidents must be reported to GSD/</w:t>
      </w:r>
      <w:proofErr w:type="gramStart"/>
      <w:r w:rsidR="00492794">
        <w:rPr>
          <w:rFonts w:ascii="Arial Narrow" w:hAnsi="Arial Narrow"/>
          <w:color w:val="0000FF"/>
          <w:sz w:val="18"/>
          <w:szCs w:val="18"/>
        </w:rPr>
        <w:t>TSD</w:t>
      </w:r>
      <w:r w:rsidR="00492794" w:rsidRPr="00476F70">
        <w:rPr>
          <w:rFonts w:ascii="Arial Narrow" w:hAnsi="Arial Narrow"/>
          <w:color w:val="0000FF"/>
          <w:sz w:val="18"/>
          <w:szCs w:val="18"/>
          <w:u w:val="single"/>
        </w:rPr>
        <w:t>,</w:t>
      </w:r>
      <w:r w:rsidR="00492794">
        <w:rPr>
          <w:rFonts w:ascii="Arial Narrow" w:hAnsi="Arial Narrow"/>
          <w:color w:val="0000FF"/>
          <w:sz w:val="18"/>
          <w:szCs w:val="18"/>
        </w:rPr>
        <w:t xml:space="preserve"> </w:t>
      </w:r>
      <w:r w:rsidR="00492794" w:rsidRPr="00476F70">
        <w:rPr>
          <w:rFonts w:ascii="Arial Narrow" w:hAnsi="Arial Narrow"/>
          <w:color w:val="0000FF"/>
          <w:sz w:val="18"/>
          <w:szCs w:val="18"/>
        </w:rPr>
        <w:t xml:space="preserve"> </w:t>
      </w:r>
      <w:r w:rsidRPr="00476F70">
        <w:rPr>
          <w:rFonts w:ascii="Arial Narrow" w:hAnsi="Arial Narrow"/>
          <w:color w:val="0000FF"/>
          <w:sz w:val="18"/>
          <w:szCs w:val="18"/>
        </w:rPr>
        <w:t>A</w:t>
      </w:r>
      <w:proofErr w:type="gramEnd"/>
      <w:r w:rsidRPr="00476F70">
        <w:rPr>
          <w:rFonts w:ascii="Arial Narrow" w:hAnsi="Arial Narrow"/>
          <w:color w:val="0000FF"/>
          <w:sz w:val="18"/>
          <w:szCs w:val="18"/>
        </w:rPr>
        <w:t xml:space="preserve"> police report must be obtained.</w:t>
      </w:r>
      <w:r>
        <w:rPr>
          <w:rFonts w:ascii="Arial Narrow" w:hAnsi="Arial Narrow"/>
          <w:color w:val="0000FF"/>
          <w:sz w:val="18"/>
          <w:szCs w:val="18"/>
        </w:rPr>
        <w:t xml:space="preserve">  Every effort should be made to contact a state police officer first. </w:t>
      </w:r>
      <w:r w:rsidRPr="00476F70">
        <w:rPr>
          <w:rFonts w:ascii="Arial Narrow" w:hAnsi="Arial Narrow"/>
          <w:color w:val="0000FF"/>
          <w:sz w:val="18"/>
          <w:szCs w:val="18"/>
        </w:rPr>
        <w:t xml:space="preserve">  </w:t>
      </w:r>
      <w:r>
        <w:rPr>
          <w:rFonts w:ascii="Arial Narrow" w:hAnsi="Arial Narrow"/>
          <w:color w:val="0000FF"/>
          <w:sz w:val="18"/>
          <w:szCs w:val="18"/>
        </w:rPr>
        <w:t xml:space="preserve">Lessee must forward three (3) quotes for repairs to TSD within 5 days.  Pictures of damages and of repaired damages are required. </w:t>
      </w:r>
      <w:r w:rsidRPr="00476F70">
        <w:rPr>
          <w:rFonts w:ascii="Arial Narrow" w:hAnsi="Arial Narrow"/>
          <w:color w:val="0000FF"/>
          <w:sz w:val="18"/>
          <w:szCs w:val="18"/>
        </w:rPr>
        <w:t xml:space="preserve">Failure to comply will result in Lessee paying for the full repair. </w:t>
      </w:r>
    </w:p>
    <w:p w:rsidR="00B260C8" w:rsidRDefault="00B260C8" w:rsidP="00F521C5">
      <w:pPr>
        <w:numPr>
          <w:ilvl w:val="1"/>
          <w:numId w:val="26"/>
        </w:numPr>
        <w:tabs>
          <w:tab w:val="left" w:pos="-720"/>
        </w:tabs>
        <w:suppressAutoHyphens/>
        <w:rPr>
          <w:rFonts w:ascii="Arial Narrow" w:hAnsi="Arial Narrow"/>
          <w:color w:val="0000FF"/>
          <w:sz w:val="18"/>
          <w:szCs w:val="18"/>
        </w:rPr>
      </w:pPr>
      <w:r>
        <w:rPr>
          <w:rFonts w:ascii="Arial Narrow" w:hAnsi="Arial Narrow"/>
          <w:color w:val="0000FF"/>
          <w:sz w:val="18"/>
          <w:szCs w:val="18"/>
        </w:rPr>
        <w:t>In the event the driver is found to be at fault for the accident while operating a state vehicle they are required to re-take the 6 hour Defensive Driving Course class instructed by a TSD approved instructor.</w:t>
      </w:r>
    </w:p>
    <w:p w:rsidR="00B260C8" w:rsidRPr="00476F70" w:rsidRDefault="00B260C8" w:rsidP="00F521C5">
      <w:pPr>
        <w:numPr>
          <w:ilvl w:val="1"/>
          <w:numId w:val="26"/>
        </w:numPr>
        <w:tabs>
          <w:tab w:val="left" w:pos="-720"/>
        </w:tabs>
        <w:suppressAutoHyphens/>
        <w:rPr>
          <w:rFonts w:ascii="Arial Narrow" w:hAnsi="Arial Narrow"/>
          <w:color w:val="0000FF"/>
          <w:sz w:val="18"/>
          <w:szCs w:val="18"/>
        </w:rPr>
      </w:pPr>
      <w:r>
        <w:rPr>
          <w:rFonts w:ascii="Arial Narrow" w:hAnsi="Arial Narrow"/>
          <w:color w:val="0000FF"/>
          <w:sz w:val="18"/>
          <w:szCs w:val="18"/>
        </w:rPr>
        <w:t>All repairs should be finished and the vehicle needs to be back on the road within 30 days from the time of incident, regardless of repairs needed.</w:t>
      </w:r>
    </w:p>
    <w:p w:rsidR="00B260C8" w:rsidRPr="00476F70" w:rsidRDefault="00B260C8" w:rsidP="00F521C5">
      <w:pPr>
        <w:numPr>
          <w:ilvl w:val="0"/>
          <w:numId w:val="26"/>
        </w:numPr>
        <w:tabs>
          <w:tab w:val="left" w:pos="-720"/>
        </w:tabs>
        <w:suppressAutoHyphens/>
        <w:rPr>
          <w:rFonts w:ascii="Arial Narrow" w:hAnsi="Arial Narrow"/>
          <w:b/>
          <w:color w:val="0000FF"/>
          <w:sz w:val="18"/>
          <w:szCs w:val="18"/>
          <w:u w:val="single"/>
        </w:rPr>
      </w:pPr>
      <w:r w:rsidRPr="00476F70">
        <w:rPr>
          <w:rFonts w:ascii="Arial Narrow" w:hAnsi="Arial Narrow"/>
          <w:b/>
          <w:color w:val="0000FF"/>
          <w:sz w:val="18"/>
          <w:szCs w:val="18"/>
          <w:u w:val="single"/>
        </w:rPr>
        <w:t>Dispute Resolution</w:t>
      </w:r>
    </w:p>
    <w:p w:rsidR="00B260C8" w:rsidRPr="00476F70" w:rsidRDefault="00B260C8" w:rsidP="00F521C5">
      <w:pPr>
        <w:numPr>
          <w:ilvl w:val="1"/>
          <w:numId w:val="26"/>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 xml:space="preserve">Should the Lessor and Lessee disagree on charges to the Lessee pursuant to Paragraphs </w:t>
      </w:r>
      <w:r w:rsidR="00492794">
        <w:rPr>
          <w:rFonts w:ascii="Arial Narrow" w:hAnsi="Arial Narrow"/>
          <w:color w:val="0000FF"/>
          <w:sz w:val="18"/>
          <w:szCs w:val="18"/>
        </w:rPr>
        <w:t>20</w:t>
      </w:r>
      <w:r w:rsidRPr="00476F70">
        <w:rPr>
          <w:rFonts w:ascii="Arial Narrow" w:hAnsi="Arial Narrow"/>
          <w:color w:val="0000FF"/>
          <w:sz w:val="18"/>
          <w:szCs w:val="18"/>
        </w:rPr>
        <w:t>, 2</w:t>
      </w:r>
      <w:r w:rsidR="00492794">
        <w:rPr>
          <w:rFonts w:ascii="Arial Narrow" w:hAnsi="Arial Narrow"/>
          <w:color w:val="0000FF"/>
          <w:sz w:val="18"/>
          <w:szCs w:val="18"/>
        </w:rPr>
        <w:t>1</w:t>
      </w:r>
      <w:r w:rsidRPr="00476F70">
        <w:rPr>
          <w:rFonts w:ascii="Arial Narrow" w:hAnsi="Arial Narrow"/>
          <w:color w:val="0000FF"/>
          <w:sz w:val="18"/>
          <w:szCs w:val="18"/>
        </w:rPr>
        <w:t xml:space="preserve"> and 2</w:t>
      </w:r>
      <w:r w:rsidR="00492794">
        <w:rPr>
          <w:rFonts w:ascii="Arial Narrow" w:hAnsi="Arial Narrow"/>
          <w:color w:val="0000FF"/>
          <w:sz w:val="18"/>
          <w:szCs w:val="18"/>
        </w:rPr>
        <w:t>2</w:t>
      </w:r>
      <w:r w:rsidRPr="00476F70">
        <w:rPr>
          <w:rFonts w:ascii="Arial Narrow" w:hAnsi="Arial Narrow"/>
          <w:color w:val="0000FF"/>
          <w:sz w:val="18"/>
          <w:szCs w:val="18"/>
        </w:rPr>
        <w:t xml:space="preserve">, if any, the Lessor and Lessee shall select a party not associated with the General Services Department or the Lessee to arbitrate the dispute. </w:t>
      </w:r>
    </w:p>
    <w:p w:rsidR="00B260C8" w:rsidRPr="00921736" w:rsidRDefault="00B260C8" w:rsidP="00F521C5">
      <w:pPr>
        <w:numPr>
          <w:ilvl w:val="1"/>
          <w:numId w:val="26"/>
        </w:numPr>
        <w:tabs>
          <w:tab w:val="left" w:pos="-720"/>
        </w:tabs>
        <w:suppressAutoHyphens/>
        <w:rPr>
          <w:rFonts w:ascii="Arial Narrow" w:hAnsi="Arial Narrow"/>
          <w:b/>
          <w:color w:val="0000FF"/>
          <w:sz w:val="18"/>
          <w:szCs w:val="18"/>
        </w:rPr>
      </w:pPr>
      <w:r w:rsidRPr="00476F70">
        <w:rPr>
          <w:rFonts w:ascii="Arial Narrow" w:hAnsi="Arial Narrow"/>
          <w:color w:val="0000FF"/>
          <w:sz w:val="18"/>
          <w:szCs w:val="18"/>
        </w:rPr>
        <w:t>If the Lessor and Lessee do not mutually agree on a party to resolve the disagreement, a neutral party will be asked to intervene.</w:t>
      </w:r>
    </w:p>
    <w:p w:rsidR="00B260C8" w:rsidRDefault="00B260C8" w:rsidP="00F521C5">
      <w:pPr>
        <w:numPr>
          <w:ilvl w:val="0"/>
          <w:numId w:val="26"/>
        </w:numPr>
        <w:tabs>
          <w:tab w:val="left" w:pos="-720"/>
        </w:tabs>
        <w:suppressAutoHyphens/>
        <w:rPr>
          <w:rFonts w:ascii="Arial Narrow" w:hAnsi="Arial Narrow"/>
          <w:b/>
          <w:color w:val="0000FF"/>
          <w:sz w:val="18"/>
          <w:szCs w:val="18"/>
          <w:u w:val="single"/>
        </w:rPr>
      </w:pPr>
      <w:r w:rsidRPr="0071678E">
        <w:rPr>
          <w:rFonts w:ascii="Arial Narrow" w:hAnsi="Arial Narrow"/>
          <w:b/>
          <w:color w:val="0000FF"/>
          <w:sz w:val="18"/>
          <w:szCs w:val="18"/>
          <w:u w:val="single"/>
        </w:rPr>
        <w:t>Vehicle Waivers</w:t>
      </w:r>
      <w:r>
        <w:rPr>
          <w:rFonts w:ascii="Arial Narrow" w:hAnsi="Arial Narrow"/>
          <w:b/>
          <w:color w:val="0000FF"/>
          <w:sz w:val="18"/>
          <w:szCs w:val="18"/>
          <w:u w:val="single"/>
        </w:rPr>
        <w:t xml:space="preserve">  </w:t>
      </w:r>
    </w:p>
    <w:p w:rsidR="00B260C8" w:rsidRPr="004C5FAD" w:rsidRDefault="00B260C8" w:rsidP="00F521C5">
      <w:pPr>
        <w:pStyle w:val="ListParagraph"/>
        <w:numPr>
          <w:ilvl w:val="1"/>
          <w:numId w:val="26"/>
        </w:numPr>
        <w:tabs>
          <w:tab w:val="left" w:pos="-720"/>
        </w:tabs>
        <w:suppressAutoHyphens/>
        <w:jc w:val="both"/>
        <w:rPr>
          <w:rFonts w:ascii="Arial Narrow" w:hAnsi="Arial Narrow"/>
          <w:color w:val="0000FF"/>
          <w:sz w:val="18"/>
          <w:szCs w:val="18"/>
        </w:rPr>
      </w:pPr>
      <w:r w:rsidRPr="004C5FAD">
        <w:rPr>
          <w:rFonts w:ascii="Arial Narrow" w:hAnsi="Arial Narrow"/>
          <w:color w:val="0000FF"/>
          <w:sz w:val="18"/>
          <w:szCs w:val="18"/>
        </w:rPr>
        <w:t xml:space="preserve">Lessee must request a waiver if vehicle will be traveling Out of State, traveling out of the country or transporting a non-state employee.  Please request waivers at least </w:t>
      </w:r>
      <w:r>
        <w:rPr>
          <w:rFonts w:ascii="Arial Narrow" w:hAnsi="Arial Narrow"/>
          <w:color w:val="0000FF"/>
          <w:sz w:val="18"/>
          <w:szCs w:val="18"/>
        </w:rPr>
        <w:t>5</w:t>
      </w:r>
      <w:r w:rsidRPr="004C5FAD">
        <w:rPr>
          <w:rFonts w:ascii="Arial Narrow" w:hAnsi="Arial Narrow"/>
          <w:color w:val="0000FF"/>
          <w:sz w:val="18"/>
          <w:szCs w:val="18"/>
        </w:rPr>
        <w:t xml:space="preserve"> working days in advance</w:t>
      </w:r>
      <w:r w:rsidR="00290689">
        <w:rPr>
          <w:rFonts w:ascii="Arial Narrow" w:hAnsi="Arial Narrow"/>
          <w:color w:val="0000FF"/>
          <w:sz w:val="18"/>
          <w:szCs w:val="18"/>
        </w:rPr>
        <w:t>.  Please register/submit a</w:t>
      </w:r>
      <w:r>
        <w:rPr>
          <w:rFonts w:ascii="Arial Narrow" w:hAnsi="Arial Narrow"/>
          <w:color w:val="0000FF"/>
          <w:sz w:val="18"/>
          <w:szCs w:val="18"/>
        </w:rPr>
        <w:t>t http</w:t>
      </w:r>
      <w:r w:rsidR="00290689">
        <w:rPr>
          <w:rFonts w:ascii="Arial Narrow" w:hAnsi="Arial Narrow"/>
          <w:color w:val="0000FF"/>
          <w:sz w:val="18"/>
          <w:szCs w:val="18"/>
        </w:rPr>
        <w:t>s</w:t>
      </w:r>
      <w:r>
        <w:rPr>
          <w:rFonts w:ascii="Arial Narrow" w:hAnsi="Arial Narrow"/>
          <w:color w:val="0000FF"/>
          <w:sz w:val="18"/>
          <w:szCs w:val="18"/>
        </w:rPr>
        <w:t>://www.generalservices.state.nm.us/transportationservices/waivers.aspx</w:t>
      </w:r>
    </w:p>
    <w:p w:rsidR="00B260C8" w:rsidRDefault="00B260C8" w:rsidP="00F521C5">
      <w:pPr>
        <w:pStyle w:val="ListParagraph"/>
        <w:numPr>
          <w:ilvl w:val="0"/>
          <w:numId w:val="26"/>
        </w:numPr>
        <w:tabs>
          <w:tab w:val="left" w:pos="-720"/>
        </w:tabs>
        <w:suppressAutoHyphens/>
        <w:jc w:val="both"/>
        <w:rPr>
          <w:rFonts w:ascii="Arial Narrow" w:hAnsi="Arial Narrow"/>
          <w:b/>
          <w:color w:val="0000FF"/>
          <w:sz w:val="18"/>
          <w:szCs w:val="18"/>
          <w:u w:val="single"/>
        </w:rPr>
      </w:pPr>
      <w:r w:rsidRPr="00EE15BD">
        <w:rPr>
          <w:rFonts w:ascii="Arial Narrow" w:hAnsi="Arial Narrow"/>
          <w:b/>
          <w:color w:val="0000FF"/>
          <w:sz w:val="18"/>
          <w:szCs w:val="18"/>
          <w:u w:val="single"/>
        </w:rPr>
        <w:t>Commuting</w:t>
      </w:r>
    </w:p>
    <w:p w:rsidR="00B260C8" w:rsidRDefault="00B260C8" w:rsidP="00F521C5">
      <w:pPr>
        <w:numPr>
          <w:ilvl w:val="1"/>
          <w:numId w:val="26"/>
        </w:numPr>
        <w:tabs>
          <w:tab w:val="left" w:pos="-720"/>
        </w:tabs>
        <w:suppressAutoHyphens/>
        <w:rPr>
          <w:rFonts w:ascii="Arial Narrow" w:hAnsi="Arial Narrow"/>
          <w:color w:val="0000FF"/>
          <w:sz w:val="18"/>
          <w:szCs w:val="18"/>
        </w:rPr>
      </w:pPr>
      <w:r>
        <w:rPr>
          <w:rFonts w:ascii="Arial Narrow" w:hAnsi="Arial Narrow"/>
          <w:color w:val="0000FF"/>
          <w:sz w:val="18"/>
          <w:szCs w:val="18"/>
        </w:rPr>
        <w:t>Each agency permitting authorized drivers to utilize this domicile-to-duty privilege shall maintain current records of and provide a current copy of the following to SCFA.</w:t>
      </w:r>
    </w:p>
    <w:p w:rsidR="00B260C8" w:rsidRDefault="00B260C8" w:rsidP="00F521C5">
      <w:pPr>
        <w:numPr>
          <w:ilvl w:val="2"/>
          <w:numId w:val="26"/>
        </w:numPr>
        <w:tabs>
          <w:tab w:val="left" w:pos="-720"/>
        </w:tabs>
        <w:suppressAutoHyphens/>
        <w:rPr>
          <w:rFonts w:ascii="Arial Narrow" w:hAnsi="Arial Narrow"/>
          <w:color w:val="0000FF"/>
          <w:sz w:val="18"/>
          <w:szCs w:val="18"/>
        </w:rPr>
      </w:pPr>
      <w:r>
        <w:rPr>
          <w:rFonts w:ascii="Arial Narrow" w:hAnsi="Arial Narrow"/>
          <w:color w:val="0000FF"/>
          <w:sz w:val="18"/>
          <w:szCs w:val="18"/>
        </w:rPr>
        <w:t xml:space="preserve">Review all authorizations to use a state vehicle to commute at the beginning of each fiscal year and provide an approved commuter report to TSD.  </w:t>
      </w:r>
    </w:p>
    <w:p w:rsidR="00B260C8" w:rsidRDefault="00B260C8" w:rsidP="00F521C5">
      <w:pPr>
        <w:numPr>
          <w:ilvl w:val="1"/>
          <w:numId w:val="26"/>
        </w:numPr>
        <w:tabs>
          <w:tab w:val="left" w:pos="-720"/>
        </w:tabs>
        <w:suppressAutoHyphens/>
        <w:rPr>
          <w:rFonts w:ascii="Arial Narrow" w:hAnsi="Arial Narrow"/>
          <w:color w:val="0000FF"/>
          <w:sz w:val="18"/>
          <w:szCs w:val="18"/>
        </w:rPr>
      </w:pPr>
      <w:r>
        <w:rPr>
          <w:rFonts w:ascii="Arial Narrow" w:hAnsi="Arial Narrow"/>
          <w:color w:val="0000FF"/>
          <w:sz w:val="18"/>
          <w:szCs w:val="18"/>
        </w:rPr>
        <w:t>At the end of the fiscal year each</w:t>
      </w:r>
      <w:r w:rsidRPr="00AA4398">
        <w:rPr>
          <w:rFonts w:ascii="Arial Narrow" w:hAnsi="Arial Narrow"/>
          <w:color w:val="0000FF"/>
          <w:sz w:val="18"/>
          <w:szCs w:val="18"/>
        </w:rPr>
        <w:t xml:space="preserve"> agency must provide a report identifying drivers and state vehicle plates </w:t>
      </w:r>
      <w:r>
        <w:rPr>
          <w:rFonts w:ascii="Arial Narrow" w:hAnsi="Arial Narrow"/>
          <w:color w:val="0000FF"/>
          <w:sz w:val="18"/>
          <w:szCs w:val="18"/>
        </w:rPr>
        <w:t xml:space="preserve">who </w:t>
      </w:r>
      <w:r w:rsidRPr="00AA4398">
        <w:rPr>
          <w:rFonts w:ascii="Arial Narrow" w:hAnsi="Arial Narrow"/>
          <w:color w:val="0000FF"/>
          <w:sz w:val="18"/>
          <w:szCs w:val="18"/>
        </w:rPr>
        <w:t>commute</w:t>
      </w:r>
      <w:r>
        <w:rPr>
          <w:rFonts w:ascii="Arial Narrow" w:hAnsi="Arial Narrow"/>
          <w:color w:val="0000FF"/>
          <w:sz w:val="18"/>
          <w:szCs w:val="18"/>
        </w:rPr>
        <w:t>s</w:t>
      </w:r>
      <w:r w:rsidRPr="00AA4398">
        <w:rPr>
          <w:rFonts w:ascii="Arial Narrow" w:hAnsi="Arial Narrow"/>
          <w:color w:val="0000FF"/>
          <w:sz w:val="18"/>
          <w:szCs w:val="18"/>
        </w:rPr>
        <w:t xml:space="preserve"> for the fiscal year </w:t>
      </w:r>
      <w:r>
        <w:rPr>
          <w:rFonts w:ascii="Arial Narrow" w:hAnsi="Arial Narrow"/>
          <w:color w:val="0000FF"/>
          <w:sz w:val="18"/>
          <w:szCs w:val="18"/>
        </w:rPr>
        <w:t>and needs to contain the following information;</w:t>
      </w:r>
    </w:p>
    <w:p w:rsidR="00B260C8" w:rsidRPr="00AA4398" w:rsidRDefault="00B260C8" w:rsidP="00F521C5">
      <w:pPr>
        <w:numPr>
          <w:ilvl w:val="2"/>
          <w:numId w:val="26"/>
        </w:numPr>
        <w:tabs>
          <w:tab w:val="left" w:pos="-720"/>
        </w:tabs>
        <w:suppressAutoHyphens/>
        <w:rPr>
          <w:rFonts w:ascii="Arial Narrow" w:hAnsi="Arial Narrow"/>
          <w:color w:val="0000FF"/>
          <w:sz w:val="18"/>
          <w:szCs w:val="18"/>
        </w:rPr>
      </w:pPr>
      <w:r>
        <w:rPr>
          <w:rFonts w:ascii="Arial Narrow" w:hAnsi="Arial Narrow"/>
          <w:color w:val="0000FF"/>
          <w:sz w:val="18"/>
          <w:szCs w:val="18"/>
        </w:rPr>
        <w:t xml:space="preserve">The authorized commuter: the vehicle state plate. </w:t>
      </w:r>
    </w:p>
    <w:p w:rsidR="00B260C8" w:rsidRPr="00AA4398" w:rsidRDefault="00B260C8" w:rsidP="00F521C5">
      <w:pPr>
        <w:numPr>
          <w:ilvl w:val="2"/>
          <w:numId w:val="26"/>
        </w:numPr>
        <w:tabs>
          <w:tab w:val="left" w:pos="-720"/>
        </w:tabs>
        <w:suppressAutoHyphens/>
        <w:rPr>
          <w:rFonts w:ascii="Arial Narrow" w:hAnsi="Arial Narrow"/>
          <w:color w:val="0000FF"/>
          <w:sz w:val="18"/>
          <w:szCs w:val="18"/>
        </w:rPr>
      </w:pPr>
      <w:r w:rsidRPr="00AA4398">
        <w:rPr>
          <w:rFonts w:ascii="Arial Narrow" w:hAnsi="Arial Narrow"/>
          <w:color w:val="0000FF"/>
          <w:sz w:val="18"/>
          <w:szCs w:val="18"/>
        </w:rPr>
        <w:t>The number of total miles each commuter drives annually between work and residence using a state vehicle;</w:t>
      </w:r>
    </w:p>
    <w:p w:rsidR="00B260C8" w:rsidRPr="0005413F" w:rsidRDefault="00B260C8" w:rsidP="00F521C5">
      <w:pPr>
        <w:numPr>
          <w:ilvl w:val="2"/>
          <w:numId w:val="26"/>
        </w:numPr>
        <w:tabs>
          <w:tab w:val="left" w:pos="-720"/>
        </w:tabs>
        <w:suppressAutoHyphens/>
        <w:rPr>
          <w:rFonts w:ascii="Arial Narrow" w:hAnsi="Arial Narrow"/>
          <w:color w:val="0000FF"/>
          <w:sz w:val="18"/>
          <w:szCs w:val="18"/>
        </w:rPr>
      </w:pPr>
      <w:r>
        <w:rPr>
          <w:rFonts w:ascii="Arial Narrow" w:hAnsi="Arial Narrow"/>
          <w:color w:val="0000FF"/>
          <w:sz w:val="18"/>
          <w:szCs w:val="18"/>
        </w:rPr>
        <w:t>The number of times annually a state authorized commuter is called back when the state employee is off-duty;</w:t>
      </w:r>
    </w:p>
    <w:p w:rsidR="00B260C8" w:rsidRDefault="00B260C8" w:rsidP="00F521C5">
      <w:pPr>
        <w:numPr>
          <w:ilvl w:val="2"/>
          <w:numId w:val="26"/>
        </w:numPr>
        <w:tabs>
          <w:tab w:val="left" w:pos="-720"/>
        </w:tabs>
        <w:suppressAutoHyphens/>
        <w:rPr>
          <w:rFonts w:ascii="Arial Narrow" w:hAnsi="Arial Narrow"/>
          <w:color w:val="0000FF"/>
          <w:sz w:val="18"/>
          <w:szCs w:val="18"/>
        </w:rPr>
      </w:pPr>
      <w:r w:rsidRPr="00AA4398">
        <w:rPr>
          <w:rFonts w:ascii="Arial Narrow" w:hAnsi="Arial Narrow"/>
          <w:color w:val="0000FF"/>
          <w:sz w:val="18"/>
          <w:szCs w:val="18"/>
        </w:rPr>
        <w:t>This report is due on July 15 of each fiscal year</w:t>
      </w:r>
    </w:p>
    <w:p w:rsidR="00B260C8" w:rsidRDefault="00B260C8" w:rsidP="00707421">
      <w:pPr>
        <w:tabs>
          <w:tab w:val="left" w:pos="-720"/>
        </w:tabs>
        <w:suppressAutoHyphens/>
        <w:ind w:left="1080"/>
        <w:rPr>
          <w:rFonts w:ascii="Arial Narrow" w:hAnsi="Arial Narrow"/>
          <w:color w:val="0000FF"/>
          <w:sz w:val="18"/>
          <w:szCs w:val="18"/>
        </w:rPr>
      </w:pPr>
    </w:p>
    <w:p w:rsidR="00B260C8" w:rsidRDefault="00B260C8">
      <w:pPr>
        <w:tabs>
          <w:tab w:val="left" w:pos="-720"/>
        </w:tabs>
        <w:suppressAutoHyphens/>
        <w:rPr>
          <w:rFonts w:ascii="Arial Narrow" w:hAnsi="Arial Narrow"/>
          <w:b/>
          <w:color w:val="0000FF"/>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
        <w:gridCol w:w="3672"/>
        <w:gridCol w:w="1127"/>
        <w:gridCol w:w="2896"/>
      </w:tblGrid>
      <w:tr w:rsidR="00B260C8" w:rsidRPr="00707421" w:rsidTr="00DD1B64">
        <w:trPr>
          <w:trHeight w:val="278"/>
        </w:trPr>
        <w:tc>
          <w:tcPr>
            <w:tcW w:w="918" w:type="dxa"/>
          </w:tcPr>
          <w:p w:rsidR="00B260C8" w:rsidRPr="00707421" w:rsidRDefault="00B260C8">
            <w:pPr>
              <w:tabs>
                <w:tab w:val="left" w:pos="-720"/>
              </w:tabs>
              <w:suppressAutoHyphens/>
              <w:rPr>
                <w:rFonts w:ascii="Arial Narrow" w:hAnsi="Arial Narrow"/>
                <w:b/>
                <w:color w:val="0000FF"/>
                <w:sz w:val="20"/>
                <w:szCs w:val="20"/>
              </w:rPr>
            </w:pPr>
            <w:r w:rsidRPr="00707421">
              <w:rPr>
                <w:rFonts w:ascii="Arial Narrow" w:hAnsi="Arial Narrow"/>
                <w:b/>
                <w:color w:val="0000FF"/>
                <w:sz w:val="20"/>
                <w:szCs w:val="20"/>
              </w:rPr>
              <w:t>LESSOR:</w:t>
            </w:r>
          </w:p>
        </w:tc>
        <w:tc>
          <w:tcPr>
            <w:tcW w:w="3780" w:type="dxa"/>
          </w:tcPr>
          <w:p w:rsidR="00B260C8" w:rsidRPr="00707421" w:rsidRDefault="00B260C8">
            <w:pPr>
              <w:tabs>
                <w:tab w:val="left" w:pos="-720"/>
              </w:tabs>
              <w:suppressAutoHyphens/>
              <w:rPr>
                <w:rFonts w:ascii="Arial Narrow" w:hAnsi="Arial Narrow"/>
                <w:b/>
                <w:color w:val="0000FF"/>
                <w:sz w:val="20"/>
                <w:szCs w:val="20"/>
              </w:rPr>
            </w:pPr>
            <w:r w:rsidRPr="00707421">
              <w:rPr>
                <w:rFonts w:ascii="Arial Narrow" w:hAnsi="Arial Narrow"/>
                <w:b/>
                <w:color w:val="0000FF"/>
                <w:sz w:val="20"/>
                <w:szCs w:val="20"/>
                <w:u w:val="single"/>
              </w:rPr>
              <w:tab/>
            </w:r>
            <w:r w:rsidRPr="00707421">
              <w:rPr>
                <w:rFonts w:ascii="Arial Narrow" w:hAnsi="Arial Narrow"/>
                <w:b/>
                <w:color w:val="0000FF"/>
                <w:sz w:val="20"/>
                <w:szCs w:val="20"/>
                <w:u w:val="single"/>
              </w:rPr>
              <w:tab/>
            </w:r>
            <w:r w:rsidRPr="00707421">
              <w:rPr>
                <w:rFonts w:ascii="Arial Narrow" w:hAnsi="Arial Narrow"/>
                <w:b/>
                <w:color w:val="0000FF"/>
                <w:sz w:val="20"/>
                <w:szCs w:val="20"/>
                <w:u w:val="single"/>
              </w:rPr>
              <w:tab/>
            </w:r>
            <w:r w:rsidRPr="00707421">
              <w:rPr>
                <w:rFonts w:ascii="Arial Narrow" w:hAnsi="Arial Narrow"/>
                <w:b/>
                <w:color w:val="0000FF"/>
                <w:sz w:val="20"/>
                <w:szCs w:val="20"/>
                <w:u w:val="single"/>
              </w:rPr>
              <w:tab/>
            </w:r>
          </w:p>
        </w:tc>
        <w:tc>
          <w:tcPr>
            <w:tcW w:w="1170" w:type="dxa"/>
          </w:tcPr>
          <w:p w:rsidR="00B260C8" w:rsidRPr="00707421" w:rsidRDefault="00B260C8">
            <w:pPr>
              <w:tabs>
                <w:tab w:val="left" w:pos="-720"/>
              </w:tabs>
              <w:suppressAutoHyphens/>
              <w:rPr>
                <w:rFonts w:ascii="Arial Narrow" w:hAnsi="Arial Narrow"/>
                <w:b/>
                <w:color w:val="0000FF"/>
                <w:sz w:val="20"/>
                <w:szCs w:val="20"/>
              </w:rPr>
            </w:pPr>
          </w:p>
        </w:tc>
        <w:tc>
          <w:tcPr>
            <w:tcW w:w="2988" w:type="dxa"/>
          </w:tcPr>
          <w:p w:rsidR="00B260C8" w:rsidRPr="00707421" w:rsidRDefault="00B260C8">
            <w:pPr>
              <w:tabs>
                <w:tab w:val="left" w:pos="-720"/>
              </w:tabs>
              <w:suppressAutoHyphens/>
              <w:rPr>
                <w:rFonts w:ascii="Arial Narrow" w:hAnsi="Arial Narrow"/>
                <w:b/>
                <w:color w:val="0000FF"/>
                <w:sz w:val="20"/>
                <w:szCs w:val="20"/>
              </w:rPr>
            </w:pPr>
            <w:r w:rsidRPr="00707421">
              <w:rPr>
                <w:rFonts w:ascii="Arial Narrow" w:hAnsi="Arial Narrow"/>
                <w:b/>
                <w:color w:val="0000FF"/>
                <w:sz w:val="20"/>
                <w:szCs w:val="20"/>
                <w:u w:val="single"/>
              </w:rPr>
              <w:tab/>
            </w:r>
            <w:r w:rsidRPr="00707421">
              <w:rPr>
                <w:rFonts w:ascii="Arial Narrow" w:hAnsi="Arial Narrow"/>
                <w:b/>
                <w:color w:val="0000FF"/>
                <w:sz w:val="20"/>
                <w:szCs w:val="20"/>
                <w:u w:val="single"/>
              </w:rPr>
              <w:tab/>
            </w:r>
            <w:r w:rsidRPr="00707421">
              <w:rPr>
                <w:rFonts w:ascii="Arial Narrow" w:hAnsi="Arial Narrow"/>
                <w:b/>
                <w:color w:val="0000FF"/>
                <w:sz w:val="20"/>
                <w:szCs w:val="20"/>
                <w:u w:val="single"/>
              </w:rPr>
              <w:tab/>
              <w:t xml:space="preserve"> </w:t>
            </w:r>
          </w:p>
        </w:tc>
      </w:tr>
      <w:tr w:rsidR="00B260C8" w:rsidRPr="00707421" w:rsidTr="00DD1B64">
        <w:trPr>
          <w:trHeight w:val="260"/>
        </w:trPr>
        <w:tc>
          <w:tcPr>
            <w:tcW w:w="918" w:type="dxa"/>
          </w:tcPr>
          <w:p w:rsidR="00B260C8" w:rsidRPr="00707421" w:rsidRDefault="00B260C8">
            <w:pPr>
              <w:tabs>
                <w:tab w:val="left" w:pos="-720"/>
              </w:tabs>
              <w:suppressAutoHyphens/>
              <w:rPr>
                <w:rFonts w:ascii="Arial Narrow" w:hAnsi="Arial Narrow"/>
                <w:b/>
                <w:color w:val="0000FF"/>
                <w:sz w:val="20"/>
                <w:szCs w:val="20"/>
              </w:rPr>
            </w:pPr>
          </w:p>
        </w:tc>
        <w:tc>
          <w:tcPr>
            <w:tcW w:w="3780" w:type="dxa"/>
          </w:tcPr>
          <w:p w:rsidR="00B260C8" w:rsidRPr="00707421" w:rsidRDefault="00B260C8">
            <w:pPr>
              <w:tabs>
                <w:tab w:val="left" w:pos="-720"/>
              </w:tabs>
              <w:suppressAutoHyphens/>
              <w:rPr>
                <w:rFonts w:ascii="Arial Narrow" w:hAnsi="Arial Narrow"/>
                <w:b/>
                <w:color w:val="0000FF"/>
                <w:sz w:val="20"/>
                <w:szCs w:val="20"/>
              </w:rPr>
            </w:pPr>
            <w:r w:rsidRPr="00707421">
              <w:rPr>
                <w:rFonts w:ascii="Arial Narrow" w:hAnsi="Arial Narrow"/>
                <w:b/>
                <w:color w:val="0000FF"/>
                <w:sz w:val="20"/>
                <w:szCs w:val="20"/>
              </w:rPr>
              <w:t>Annette Roybal, SCFA Bureau Chief</w:t>
            </w:r>
          </w:p>
        </w:tc>
        <w:tc>
          <w:tcPr>
            <w:tcW w:w="1170" w:type="dxa"/>
          </w:tcPr>
          <w:p w:rsidR="00B260C8" w:rsidRPr="00707421" w:rsidRDefault="00B260C8">
            <w:pPr>
              <w:tabs>
                <w:tab w:val="left" w:pos="-720"/>
              </w:tabs>
              <w:suppressAutoHyphens/>
              <w:rPr>
                <w:rFonts w:ascii="Arial Narrow" w:hAnsi="Arial Narrow"/>
                <w:b/>
                <w:color w:val="0000FF"/>
                <w:sz w:val="20"/>
                <w:szCs w:val="20"/>
              </w:rPr>
            </w:pPr>
          </w:p>
        </w:tc>
        <w:tc>
          <w:tcPr>
            <w:tcW w:w="2988" w:type="dxa"/>
          </w:tcPr>
          <w:p w:rsidR="00B260C8" w:rsidRPr="00707421" w:rsidRDefault="00B260C8" w:rsidP="00707421">
            <w:pPr>
              <w:tabs>
                <w:tab w:val="left" w:pos="-720"/>
              </w:tabs>
              <w:suppressAutoHyphens/>
              <w:rPr>
                <w:rFonts w:ascii="Arial Narrow" w:hAnsi="Arial Narrow"/>
                <w:b/>
                <w:color w:val="0000FF"/>
                <w:sz w:val="20"/>
                <w:szCs w:val="20"/>
              </w:rPr>
            </w:pPr>
            <w:r w:rsidRPr="00707421">
              <w:rPr>
                <w:rFonts w:ascii="Arial Narrow" w:hAnsi="Arial Narrow"/>
                <w:b/>
                <w:color w:val="0000FF"/>
                <w:sz w:val="20"/>
                <w:szCs w:val="20"/>
              </w:rPr>
              <w:t xml:space="preserve">             </w:t>
            </w:r>
            <w:r>
              <w:rPr>
                <w:rFonts w:ascii="Arial Narrow" w:hAnsi="Arial Narrow"/>
                <w:b/>
                <w:color w:val="0000FF"/>
                <w:sz w:val="20"/>
                <w:szCs w:val="20"/>
              </w:rPr>
              <w:t xml:space="preserve">  </w:t>
            </w:r>
            <w:r w:rsidRPr="00707421">
              <w:rPr>
                <w:rFonts w:ascii="Arial Narrow" w:hAnsi="Arial Narrow"/>
                <w:b/>
                <w:color w:val="0000FF"/>
                <w:sz w:val="20"/>
                <w:szCs w:val="20"/>
              </w:rPr>
              <w:t xml:space="preserve"> DATE</w:t>
            </w:r>
          </w:p>
        </w:tc>
      </w:tr>
      <w:tr w:rsidR="00B260C8" w:rsidRPr="00707421" w:rsidTr="00DD1B64">
        <w:tc>
          <w:tcPr>
            <w:tcW w:w="918" w:type="dxa"/>
          </w:tcPr>
          <w:p w:rsidR="00B260C8" w:rsidRPr="00707421" w:rsidRDefault="00B260C8">
            <w:pPr>
              <w:tabs>
                <w:tab w:val="left" w:pos="-720"/>
              </w:tabs>
              <w:suppressAutoHyphens/>
              <w:rPr>
                <w:rFonts w:ascii="Arial Narrow" w:hAnsi="Arial Narrow"/>
                <w:b/>
                <w:color w:val="0000FF"/>
                <w:sz w:val="20"/>
                <w:szCs w:val="20"/>
              </w:rPr>
            </w:pPr>
          </w:p>
        </w:tc>
        <w:tc>
          <w:tcPr>
            <w:tcW w:w="3780" w:type="dxa"/>
          </w:tcPr>
          <w:p w:rsidR="00B260C8" w:rsidRPr="00707421" w:rsidRDefault="00B260C8">
            <w:pPr>
              <w:tabs>
                <w:tab w:val="left" w:pos="-720"/>
              </w:tabs>
              <w:suppressAutoHyphens/>
              <w:rPr>
                <w:rFonts w:ascii="Arial Narrow" w:hAnsi="Arial Narrow"/>
                <w:b/>
                <w:color w:val="0000FF"/>
                <w:sz w:val="20"/>
                <w:szCs w:val="20"/>
              </w:rPr>
            </w:pPr>
            <w:r w:rsidRPr="00707421">
              <w:rPr>
                <w:rFonts w:ascii="Arial Narrow" w:hAnsi="Arial Narrow"/>
                <w:b/>
                <w:color w:val="0000FF"/>
                <w:sz w:val="20"/>
                <w:szCs w:val="20"/>
              </w:rPr>
              <w:t>Transportation Services Division, GSD</w:t>
            </w:r>
          </w:p>
        </w:tc>
        <w:tc>
          <w:tcPr>
            <w:tcW w:w="1170" w:type="dxa"/>
          </w:tcPr>
          <w:p w:rsidR="00B260C8" w:rsidRPr="00707421" w:rsidRDefault="00B260C8">
            <w:pPr>
              <w:tabs>
                <w:tab w:val="left" w:pos="-720"/>
              </w:tabs>
              <w:suppressAutoHyphens/>
              <w:rPr>
                <w:rFonts w:ascii="Arial Narrow" w:hAnsi="Arial Narrow"/>
                <w:b/>
                <w:color w:val="0000FF"/>
                <w:sz w:val="20"/>
                <w:szCs w:val="20"/>
              </w:rPr>
            </w:pPr>
          </w:p>
        </w:tc>
        <w:tc>
          <w:tcPr>
            <w:tcW w:w="2988" w:type="dxa"/>
          </w:tcPr>
          <w:p w:rsidR="00B260C8" w:rsidRPr="00707421" w:rsidRDefault="00B260C8">
            <w:pPr>
              <w:tabs>
                <w:tab w:val="left" w:pos="-720"/>
              </w:tabs>
              <w:suppressAutoHyphens/>
              <w:rPr>
                <w:rFonts w:ascii="Arial Narrow" w:hAnsi="Arial Narrow"/>
                <w:b/>
                <w:color w:val="0000FF"/>
                <w:sz w:val="20"/>
                <w:szCs w:val="20"/>
              </w:rPr>
            </w:pPr>
          </w:p>
        </w:tc>
      </w:tr>
      <w:tr w:rsidR="00B260C8" w:rsidRPr="00707421" w:rsidTr="00DD1B64">
        <w:tc>
          <w:tcPr>
            <w:tcW w:w="918" w:type="dxa"/>
          </w:tcPr>
          <w:p w:rsidR="00B260C8" w:rsidRPr="00707421" w:rsidRDefault="00B260C8">
            <w:pPr>
              <w:tabs>
                <w:tab w:val="left" w:pos="-720"/>
              </w:tabs>
              <w:suppressAutoHyphens/>
              <w:rPr>
                <w:rFonts w:ascii="Arial Narrow" w:hAnsi="Arial Narrow"/>
                <w:b/>
                <w:color w:val="0000FF"/>
                <w:sz w:val="20"/>
                <w:szCs w:val="20"/>
              </w:rPr>
            </w:pPr>
          </w:p>
        </w:tc>
        <w:tc>
          <w:tcPr>
            <w:tcW w:w="3780" w:type="dxa"/>
          </w:tcPr>
          <w:p w:rsidR="00B260C8" w:rsidRPr="00707421" w:rsidRDefault="00B260C8">
            <w:pPr>
              <w:tabs>
                <w:tab w:val="left" w:pos="-720"/>
              </w:tabs>
              <w:suppressAutoHyphens/>
              <w:rPr>
                <w:rFonts w:ascii="Arial Narrow" w:hAnsi="Arial Narrow"/>
                <w:b/>
                <w:color w:val="0000FF"/>
                <w:sz w:val="20"/>
                <w:szCs w:val="20"/>
              </w:rPr>
            </w:pPr>
          </w:p>
        </w:tc>
        <w:tc>
          <w:tcPr>
            <w:tcW w:w="1170" w:type="dxa"/>
          </w:tcPr>
          <w:p w:rsidR="00B260C8" w:rsidRPr="00707421" w:rsidRDefault="00B260C8">
            <w:pPr>
              <w:tabs>
                <w:tab w:val="left" w:pos="-720"/>
              </w:tabs>
              <w:suppressAutoHyphens/>
              <w:rPr>
                <w:rFonts w:ascii="Arial Narrow" w:hAnsi="Arial Narrow"/>
                <w:b/>
                <w:color w:val="0000FF"/>
                <w:sz w:val="20"/>
                <w:szCs w:val="20"/>
              </w:rPr>
            </w:pPr>
          </w:p>
        </w:tc>
        <w:tc>
          <w:tcPr>
            <w:tcW w:w="2988" w:type="dxa"/>
          </w:tcPr>
          <w:p w:rsidR="00B260C8" w:rsidRPr="00707421" w:rsidRDefault="00B260C8">
            <w:pPr>
              <w:tabs>
                <w:tab w:val="left" w:pos="-720"/>
              </w:tabs>
              <w:suppressAutoHyphens/>
              <w:rPr>
                <w:rFonts w:ascii="Arial Narrow" w:hAnsi="Arial Narrow"/>
                <w:b/>
                <w:color w:val="0000FF"/>
                <w:sz w:val="20"/>
                <w:szCs w:val="20"/>
              </w:rPr>
            </w:pPr>
          </w:p>
        </w:tc>
      </w:tr>
      <w:tr w:rsidR="00B260C8" w:rsidRPr="00707421" w:rsidTr="00DD1B64">
        <w:tc>
          <w:tcPr>
            <w:tcW w:w="918" w:type="dxa"/>
          </w:tcPr>
          <w:p w:rsidR="00B260C8" w:rsidRPr="00707421" w:rsidRDefault="00B260C8">
            <w:pPr>
              <w:tabs>
                <w:tab w:val="left" w:pos="-720"/>
              </w:tabs>
              <w:suppressAutoHyphens/>
              <w:rPr>
                <w:rFonts w:ascii="Arial Narrow" w:hAnsi="Arial Narrow"/>
                <w:b/>
                <w:color w:val="0000FF"/>
                <w:sz w:val="20"/>
                <w:szCs w:val="20"/>
              </w:rPr>
            </w:pPr>
          </w:p>
        </w:tc>
        <w:tc>
          <w:tcPr>
            <w:tcW w:w="3780" w:type="dxa"/>
          </w:tcPr>
          <w:p w:rsidR="00B260C8" w:rsidRPr="00707421" w:rsidRDefault="00B260C8">
            <w:pPr>
              <w:tabs>
                <w:tab w:val="left" w:pos="-720"/>
              </w:tabs>
              <w:suppressAutoHyphens/>
              <w:rPr>
                <w:rFonts w:ascii="Arial Narrow" w:hAnsi="Arial Narrow"/>
                <w:b/>
                <w:color w:val="0000FF"/>
                <w:sz w:val="20"/>
                <w:szCs w:val="20"/>
              </w:rPr>
            </w:pPr>
          </w:p>
        </w:tc>
        <w:tc>
          <w:tcPr>
            <w:tcW w:w="1170" w:type="dxa"/>
          </w:tcPr>
          <w:p w:rsidR="00B260C8" w:rsidRPr="00707421" w:rsidRDefault="00B260C8">
            <w:pPr>
              <w:tabs>
                <w:tab w:val="left" w:pos="-720"/>
              </w:tabs>
              <w:suppressAutoHyphens/>
              <w:rPr>
                <w:rFonts w:ascii="Arial Narrow" w:hAnsi="Arial Narrow"/>
                <w:b/>
                <w:color w:val="0000FF"/>
                <w:sz w:val="20"/>
                <w:szCs w:val="20"/>
              </w:rPr>
            </w:pPr>
          </w:p>
        </w:tc>
        <w:tc>
          <w:tcPr>
            <w:tcW w:w="2988" w:type="dxa"/>
          </w:tcPr>
          <w:p w:rsidR="00B260C8" w:rsidRPr="00707421" w:rsidRDefault="00B260C8">
            <w:pPr>
              <w:tabs>
                <w:tab w:val="left" w:pos="-720"/>
              </w:tabs>
              <w:suppressAutoHyphens/>
              <w:rPr>
                <w:rFonts w:ascii="Arial Narrow" w:hAnsi="Arial Narrow"/>
                <w:b/>
                <w:color w:val="0000FF"/>
                <w:sz w:val="20"/>
                <w:szCs w:val="20"/>
              </w:rPr>
            </w:pPr>
          </w:p>
        </w:tc>
      </w:tr>
      <w:tr w:rsidR="00B260C8" w:rsidRPr="00707421" w:rsidTr="00DD1B64">
        <w:tc>
          <w:tcPr>
            <w:tcW w:w="918" w:type="dxa"/>
          </w:tcPr>
          <w:p w:rsidR="00B260C8" w:rsidRPr="00707421" w:rsidRDefault="00B260C8">
            <w:pPr>
              <w:tabs>
                <w:tab w:val="left" w:pos="-720"/>
              </w:tabs>
              <w:suppressAutoHyphens/>
              <w:rPr>
                <w:rFonts w:ascii="Arial Narrow" w:hAnsi="Arial Narrow"/>
                <w:b/>
                <w:color w:val="0000FF"/>
                <w:sz w:val="20"/>
                <w:szCs w:val="20"/>
              </w:rPr>
            </w:pPr>
          </w:p>
        </w:tc>
        <w:tc>
          <w:tcPr>
            <w:tcW w:w="3780" w:type="dxa"/>
          </w:tcPr>
          <w:p w:rsidR="00B260C8" w:rsidRPr="00707421" w:rsidRDefault="00B260C8">
            <w:pPr>
              <w:tabs>
                <w:tab w:val="left" w:pos="-720"/>
              </w:tabs>
              <w:suppressAutoHyphens/>
              <w:rPr>
                <w:rFonts w:ascii="Arial Narrow" w:hAnsi="Arial Narrow"/>
                <w:b/>
                <w:color w:val="0000FF"/>
                <w:sz w:val="20"/>
                <w:szCs w:val="20"/>
              </w:rPr>
            </w:pPr>
          </w:p>
        </w:tc>
        <w:tc>
          <w:tcPr>
            <w:tcW w:w="1170" w:type="dxa"/>
          </w:tcPr>
          <w:p w:rsidR="00B260C8" w:rsidRPr="00707421" w:rsidRDefault="00B260C8">
            <w:pPr>
              <w:tabs>
                <w:tab w:val="left" w:pos="-720"/>
              </w:tabs>
              <w:suppressAutoHyphens/>
              <w:rPr>
                <w:rFonts w:ascii="Arial Narrow" w:hAnsi="Arial Narrow"/>
                <w:b/>
                <w:color w:val="0000FF"/>
                <w:sz w:val="20"/>
                <w:szCs w:val="20"/>
              </w:rPr>
            </w:pPr>
          </w:p>
        </w:tc>
        <w:tc>
          <w:tcPr>
            <w:tcW w:w="2988" w:type="dxa"/>
          </w:tcPr>
          <w:p w:rsidR="00B260C8" w:rsidRPr="00707421" w:rsidRDefault="00B260C8">
            <w:pPr>
              <w:tabs>
                <w:tab w:val="left" w:pos="-720"/>
              </w:tabs>
              <w:suppressAutoHyphens/>
              <w:rPr>
                <w:rFonts w:ascii="Arial Narrow" w:hAnsi="Arial Narrow"/>
                <w:b/>
                <w:color w:val="0000FF"/>
                <w:sz w:val="20"/>
                <w:szCs w:val="20"/>
              </w:rPr>
            </w:pPr>
          </w:p>
        </w:tc>
      </w:tr>
      <w:tr w:rsidR="00B260C8" w:rsidRPr="00707421" w:rsidTr="00DD1B64">
        <w:tc>
          <w:tcPr>
            <w:tcW w:w="918" w:type="dxa"/>
          </w:tcPr>
          <w:p w:rsidR="00B260C8" w:rsidRPr="00707421" w:rsidRDefault="00B260C8">
            <w:pPr>
              <w:tabs>
                <w:tab w:val="left" w:pos="-720"/>
              </w:tabs>
              <w:suppressAutoHyphens/>
              <w:rPr>
                <w:rFonts w:ascii="Arial Narrow" w:hAnsi="Arial Narrow"/>
                <w:b/>
                <w:color w:val="0000FF"/>
                <w:sz w:val="20"/>
                <w:szCs w:val="20"/>
              </w:rPr>
            </w:pPr>
            <w:r w:rsidRPr="00707421">
              <w:rPr>
                <w:rFonts w:ascii="Arial Narrow" w:hAnsi="Arial Narrow"/>
                <w:b/>
                <w:color w:val="0000FF"/>
                <w:sz w:val="20"/>
                <w:szCs w:val="20"/>
              </w:rPr>
              <w:t>LESSEE:</w:t>
            </w:r>
          </w:p>
        </w:tc>
        <w:tc>
          <w:tcPr>
            <w:tcW w:w="3780" w:type="dxa"/>
          </w:tcPr>
          <w:p w:rsidR="00B260C8" w:rsidRDefault="00B260C8">
            <w:pPr>
              <w:tabs>
                <w:tab w:val="left" w:pos="-720"/>
              </w:tabs>
              <w:suppressAutoHyphens/>
              <w:rPr>
                <w:rFonts w:ascii="Arial Narrow" w:hAnsi="Arial Narrow"/>
                <w:b/>
                <w:color w:val="0000FF"/>
                <w:sz w:val="20"/>
                <w:szCs w:val="20"/>
                <w:u w:val="single"/>
              </w:rPr>
            </w:pPr>
            <w:r w:rsidRPr="00707421">
              <w:rPr>
                <w:rFonts w:ascii="Arial Narrow" w:hAnsi="Arial Narrow"/>
                <w:b/>
                <w:color w:val="0000FF"/>
                <w:sz w:val="20"/>
                <w:szCs w:val="20"/>
                <w:u w:val="single"/>
              </w:rPr>
              <w:tab/>
            </w:r>
            <w:r w:rsidRPr="00707421">
              <w:rPr>
                <w:rFonts w:ascii="Arial Narrow" w:hAnsi="Arial Narrow"/>
                <w:b/>
                <w:color w:val="0000FF"/>
                <w:sz w:val="20"/>
                <w:szCs w:val="20"/>
                <w:u w:val="single"/>
              </w:rPr>
              <w:tab/>
            </w:r>
            <w:r w:rsidRPr="00707421">
              <w:rPr>
                <w:rFonts w:ascii="Arial Narrow" w:hAnsi="Arial Narrow"/>
                <w:b/>
                <w:color w:val="0000FF"/>
                <w:sz w:val="20"/>
                <w:szCs w:val="20"/>
                <w:u w:val="single"/>
              </w:rPr>
              <w:tab/>
            </w:r>
            <w:r w:rsidRPr="00707421">
              <w:rPr>
                <w:rFonts w:ascii="Arial Narrow" w:hAnsi="Arial Narrow"/>
                <w:b/>
                <w:color w:val="0000FF"/>
                <w:sz w:val="20"/>
                <w:szCs w:val="20"/>
                <w:u w:val="single"/>
              </w:rPr>
              <w:tab/>
            </w:r>
          </w:p>
          <w:p w:rsidR="004B5370" w:rsidRPr="00D26910" w:rsidRDefault="004B5370" w:rsidP="00051C90">
            <w:pPr>
              <w:tabs>
                <w:tab w:val="left" w:pos="-720"/>
              </w:tabs>
              <w:suppressAutoHyphens/>
              <w:rPr>
                <w:rFonts w:ascii="Arial Narrow" w:hAnsi="Arial Narrow"/>
                <w:b/>
                <w:color w:val="0000FF"/>
                <w:sz w:val="20"/>
                <w:szCs w:val="20"/>
              </w:rPr>
            </w:pPr>
            <w:bookmarkStart w:id="0" w:name="_GoBack"/>
            <w:bookmarkEnd w:id="0"/>
          </w:p>
        </w:tc>
        <w:tc>
          <w:tcPr>
            <w:tcW w:w="1170" w:type="dxa"/>
          </w:tcPr>
          <w:p w:rsidR="00B260C8" w:rsidRPr="00707421" w:rsidRDefault="00B260C8">
            <w:pPr>
              <w:tabs>
                <w:tab w:val="left" w:pos="-720"/>
              </w:tabs>
              <w:suppressAutoHyphens/>
              <w:rPr>
                <w:rFonts w:ascii="Arial Narrow" w:hAnsi="Arial Narrow"/>
                <w:b/>
                <w:color w:val="0000FF"/>
                <w:sz w:val="20"/>
                <w:szCs w:val="20"/>
              </w:rPr>
            </w:pPr>
          </w:p>
        </w:tc>
        <w:tc>
          <w:tcPr>
            <w:tcW w:w="2988" w:type="dxa"/>
          </w:tcPr>
          <w:p w:rsidR="00B260C8" w:rsidRDefault="00B260C8">
            <w:pPr>
              <w:tabs>
                <w:tab w:val="left" w:pos="-720"/>
              </w:tabs>
              <w:suppressAutoHyphens/>
              <w:rPr>
                <w:rFonts w:ascii="Arial Narrow" w:hAnsi="Arial Narrow"/>
                <w:b/>
                <w:color w:val="0000FF"/>
                <w:sz w:val="20"/>
                <w:szCs w:val="20"/>
                <w:u w:val="single"/>
              </w:rPr>
            </w:pPr>
            <w:r w:rsidRPr="00707421">
              <w:rPr>
                <w:rFonts w:ascii="Arial Narrow" w:hAnsi="Arial Narrow"/>
                <w:b/>
                <w:color w:val="0000FF"/>
                <w:sz w:val="20"/>
                <w:szCs w:val="20"/>
                <w:u w:val="single"/>
              </w:rPr>
              <w:tab/>
            </w:r>
            <w:r w:rsidRPr="00707421">
              <w:rPr>
                <w:rFonts w:ascii="Arial Narrow" w:hAnsi="Arial Narrow"/>
                <w:b/>
                <w:color w:val="0000FF"/>
                <w:sz w:val="20"/>
                <w:szCs w:val="20"/>
                <w:u w:val="single"/>
              </w:rPr>
              <w:tab/>
            </w:r>
            <w:r w:rsidRPr="00707421">
              <w:rPr>
                <w:rFonts w:ascii="Arial Narrow" w:hAnsi="Arial Narrow"/>
                <w:b/>
                <w:color w:val="0000FF"/>
                <w:sz w:val="20"/>
                <w:szCs w:val="20"/>
                <w:u w:val="single"/>
              </w:rPr>
              <w:tab/>
            </w:r>
          </w:p>
          <w:p w:rsidR="00B260C8" w:rsidRDefault="00B260C8">
            <w:pPr>
              <w:tabs>
                <w:tab w:val="left" w:pos="-720"/>
              </w:tabs>
              <w:suppressAutoHyphens/>
              <w:rPr>
                <w:rFonts w:ascii="Arial Narrow" w:hAnsi="Arial Narrow"/>
                <w:b/>
                <w:color w:val="0000FF"/>
                <w:sz w:val="20"/>
                <w:szCs w:val="20"/>
              </w:rPr>
            </w:pPr>
            <w:r>
              <w:rPr>
                <w:rFonts w:ascii="Arial Narrow" w:hAnsi="Arial Narrow"/>
                <w:b/>
                <w:color w:val="0000FF"/>
                <w:sz w:val="20"/>
                <w:szCs w:val="20"/>
              </w:rPr>
              <w:t xml:space="preserve">               </w:t>
            </w:r>
            <w:r w:rsidRPr="00707421">
              <w:rPr>
                <w:rFonts w:ascii="Arial Narrow" w:hAnsi="Arial Narrow"/>
                <w:b/>
                <w:color w:val="0000FF"/>
                <w:sz w:val="20"/>
                <w:szCs w:val="20"/>
              </w:rPr>
              <w:t>DATE</w:t>
            </w:r>
          </w:p>
          <w:p w:rsidR="003C09CB" w:rsidRDefault="003C09CB">
            <w:pPr>
              <w:tabs>
                <w:tab w:val="left" w:pos="-720"/>
              </w:tabs>
              <w:suppressAutoHyphens/>
              <w:rPr>
                <w:rFonts w:ascii="Arial Narrow" w:hAnsi="Arial Narrow"/>
                <w:b/>
                <w:color w:val="0000FF"/>
                <w:sz w:val="20"/>
                <w:szCs w:val="20"/>
              </w:rPr>
            </w:pPr>
          </w:p>
          <w:p w:rsidR="00B260C8" w:rsidRPr="00707421" w:rsidRDefault="00B260C8">
            <w:pPr>
              <w:tabs>
                <w:tab w:val="left" w:pos="-720"/>
              </w:tabs>
              <w:suppressAutoHyphens/>
              <w:rPr>
                <w:rFonts w:ascii="Arial Narrow" w:hAnsi="Arial Narrow"/>
                <w:b/>
                <w:color w:val="0000FF"/>
                <w:sz w:val="20"/>
                <w:szCs w:val="20"/>
              </w:rPr>
            </w:pPr>
          </w:p>
        </w:tc>
      </w:tr>
      <w:tr w:rsidR="00B260C8" w:rsidRPr="00707421" w:rsidTr="00DD1B64">
        <w:tc>
          <w:tcPr>
            <w:tcW w:w="918" w:type="dxa"/>
          </w:tcPr>
          <w:p w:rsidR="00B260C8" w:rsidRPr="00707421" w:rsidRDefault="00B260C8">
            <w:pPr>
              <w:tabs>
                <w:tab w:val="left" w:pos="-720"/>
              </w:tabs>
              <w:suppressAutoHyphens/>
              <w:rPr>
                <w:rFonts w:ascii="Arial Narrow" w:hAnsi="Arial Narrow"/>
                <w:b/>
                <w:color w:val="0000FF"/>
                <w:sz w:val="20"/>
                <w:szCs w:val="20"/>
              </w:rPr>
            </w:pPr>
          </w:p>
        </w:tc>
        <w:tc>
          <w:tcPr>
            <w:tcW w:w="3780" w:type="dxa"/>
          </w:tcPr>
          <w:p w:rsidR="00B260C8" w:rsidRPr="00707421" w:rsidRDefault="00B260C8">
            <w:pPr>
              <w:tabs>
                <w:tab w:val="left" w:pos="-720"/>
              </w:tabs>
              <w:suppressAutoHyphens/>
              <w:rPr>
                <w:rFonts w:ascii="Arial Narrow" w:hAnsi="Arial Narrow"/>
                <w:b/>
                <w:color w:val="0000FF"/>
                <w:sz w:val="20"/>
                <w:szCs w:val="20"/>
              </w:rPr>
            </w:pPr>
          </w:p>
        </w:tc>
        <w:tc>
          <w:tcPr>
            <w:tcW w:w="1170" w:type="dxa"/>
          </w:tcPr>
          <w:p w:rsidR="00B260C8" w:rsidRPr="00707421" w:rsidRDefault="00B260C8">
            <w:pPr>
              <w:tabs>
                <w:tab w:val="left" w:pos="-720"/>
              </w:tabs>
              <w:suppressAutoHyphens/>
              <w:rPr>
                <w:rFonts w:ascii="Arial Narrow" w:hAnsi="Arial Narrow"/>
                <w:b/>
                <w:color w:val="0000FF"/>
                <w:sz w:val="20"/>
                <w:szCs w:val="20"/>
              </w:rPr>
            </w:pPr>
          </w:p>
        </w:tc>
        <w:tc>
          <w:tcPr>
            <w:tcW w:w="2988" w:type="dxa"/>
          </w:tcPr>
          <w:p w:rsidR="00B260C8" w:rsidRPr="00707421" w:rsidRDefault="00B260C8" w:rsidP="005B2E76">
            <w:pPr>
              <w:tabs>
                <w:tab w:val="left" w:pos="-720"/>
              </w:tabs>
              <w:suppressAutoHyphens/>
              <w:rPr>
                <w:rFonts w:ascii="Arial Narrow" w:hAnsi="Arial Narrow"/>
                <w:b/>
                <w:color w:val="0000FF"/>
                <w:sz w:val="20"/>
                <w:szCs w:val="20"/>
              </w:rPr>
            </w:pPr>
            <w:r>
              <w:rPr>
                <w:rFonts w:ascii="Arial Narrow" w:hAnsi="Arial Narrow"/>
                <w:b/>
                <w:color w:val="0000FF"/>
                <w:sz w:val="20"/>
                <w:szCs w:val="20"/>
              </w:rPr>
              <w:t xml:space="preserve">             </w:t>
            </w:r>
          </w:p>
        </w:tc>
      </w:tr>
      <w:tr w:rsidR="00B260C8" w:rsidRPr="00707421" w:rsidTr="00DD1B64">
        <w:tc>
          <w:tcPr>
            <w:tcW w:w="918" w:type="dxa"/>
          </w:tcPr>
          <w:p w:rsidR="00B260C8" w:rsidRPr="00707421" w:rsidRDefault="00B260C8">
            <w:pPr>
              <w:tabs>
                <w:tab w:val="left" w:pos="-720"/>
              </w:tabs>
              <w:suppressAutoHyphens/>
              <w:rPr>
                <w:rFonts w:ascii="Arial Narrow" w:hAnsi="Arial Narrow"/>
                <w:b/>
                <w:color w:val="0000FF"/>
                <w:sz w:val="20"/>
                <w:szCs w:val="20"/>
              </w:rPr>
            </w:pPr>
          </w:p>
        </w:tc>
        <w:tc>
          <w:tcPr>
            <w:tcW w:w="3780" w:type="dxa"/>
          </w:tcPr>
          <w:p w:rsidR="00B260C8" w:rsidRPr="00707421" w:rsidRDefault="00B260C8">
            <w:pPr>
              <w:tabs>
                <w:tab w:val="left" w:pos="-720"/>
              </w:tabs>
              <w:suppressAutoHyphens/>
              <w:rPr>
                <w:rFonts w:ascii="Arial Narrow" w:hAnsi="Arial Narrow"/>
                <w:b/>
                <w:color w:val="0000FF"/>
                <w:sz w:val="20"/>
                <w:szCs w:val="20"/>
              </w:rPr>
            </w:pPr>
          </w:p>
        </w:tc>
        <w:tc>
          <w:tcPr>
            <w:tcW w:w="1170" w:type="dxa"/>
          </w:tcPr>
          <w:p w:rsidR="00B260C8" w:rsidRPr="00707421" w:rsidRDefault="00B260C8">
            <w:pPr>
              <w:tabs>
                <w:tab w:val="left" w:pos="-720"/>
              </w:tabs>
              <w:suppressAutoHyphens/>
              <w:rPr>
                <w:rFonts w:ascii="Arial Narrow" w:hAnsi="Arial Narrow"/>
                <w:b/>
                <w:color w:val="0000FF"/>
                <w:sz w:val="20"/>
                <w:szCs w:val="20"/>
              </w:rPr>
            </w:pPr>
          </w:p>
        </w:tc>
        <w:tc>
          <w:tcPr>
            <w:tcW w:w="2988" w:type="dxa"/>
          </w:tcPr>
          <w:p w:rsidR="00B260C8" w:rsidRDefault="00B260C8">
            <w:pPr>
              <w:tabs>
                <w:tab w:val="left" w:pos="-720"/>
              </w:tabs>
              <w:suppressAutoHyphens/>
              <w:rPr>
                <w:rFonts w:ascii="Arial Narrow" w:hAnsi="Arial Narrow"/>
                <w:b/>
                <w:color w:val="0000FF"/>
                <w:sz w:val="20"/>
                <w:szCs w:val="20"/>
              </w:rPr>
            </w:pPr>
          </w:p>
        </w:tc>
      </w:tr>
    </w:tbl>
    <w:p w:rsidR="00B260C8" w:rsidRPr="001B646E" w:rsidRDefault="00B260C8" w:rsidP="00707421">
      <w:pPr>
        <w:tabs>
          <w:tab w:val="left" w:pos="-720"/>
        </w:tabs>
        <w:suppressAutoHyphens/>
        <w:rPr>
          <w:rFonts w:ascii="Arial" w:hAnsi="Arial" w:cs="Arial"/>
          <w:b/>
          <w:color w:val="0000FF"/>
          <w:sz w:val="20"/>
          <w:szCs w:val="20"/>
        </w:rPr>
      </w:pPr>
      <w:r w:rsidRPr="00476F70">
        <w:rPr>
          <w:rFonts w:ascii="Arial Narrow" w:hAnsi="Arial Narrow"/>
          <w:b/>
          <w:color w:val="0000FF"/>
          <w:sz w:val="18"/>
          <w:szCs w:val="18"/>
        </w:rPr>
        <w:tab/>
      </w:r>
    </w:p>
    <w:p w:rsidR="00B260C8" w:rsidRPr="00476F70" w:rsidRDefault="00B260C8">
      <w:pPr>
        <w:tabs>
          <w:tab w:val="left" w:pos="-720"/>
        </w:tabs>
        <w:suppressAutoHyphens/>
        <w:rPr>
          <w:rFonts w:ascii="Arial" w:hAnsi="Arial"/>
          <w:b/>
          <w:color w:val="0000FF"/>
          <w:sz w:val="18"/>
          <w:szCs w:val="18"/>
        </w:rPr>
      </w:pPr>
    </w:p>
    <w:p w:rsidR="00B260C8" w:rsidRPr="00476F70" w:rsidRDefault="00B260C8">
      <w:pPr>
        <w:tabs>
          <w:tab w:val="left" w:pos="-720"/>
        </w:tabs>
        <w:suppressAutoHyphens/>
        <w:rPr>
          <w:rFonts w:ascii="Arial Narrow" w:hAnsi="Arial Narrow"/>
          <w:b/>
          <w:color w:val="0000FF"/>
          <w:sz w:val="18"/>
          <w:szCs w:val="18"/>
        </w:rPr>
      </w:pPr>
    </w:p>
    <w:p w:rsidR="00B260C8" w:rsidRPr="00476F70" w:rsidRDefault="00B260C8">
      <w:pPr>
        <w:tabs>
          <w:tab w:val="left" w:pos="-720"/>
        </w:tabs>
        <w:suppressAutoHyphens/>
        <w:rPr>
          <w:rFonts w:ascii="Arial Narrow" w:hAnsi="Arial Narrow"/>
          <w:b/>
          <w:color w:val="0000FF"/>
          <w:sz w:val="18"/>
          <w:szCs w:val="18"/>
        </w:rPr>
      </w:pPr>
    </w:p>
    <w:p w:rsidR="00B260C8" w:rsidRDefault="00B260C8" w:rsidP="00391E36">
      <w:pPr>
        <w:tabs>
          <w:tab w:val="left" w:pos="-720"/>
        </w:tabs>
        <w:suppressAutoHyphens/>
        <w:rPr>
          <w:rFonts w:ascii="Arial" w:hAnsi="Arial"/>
          <w:color w:val="0000FF"/>
          <w:sz w:val="18"/>
          <w:szCs w:val="18"/>
        </w:rPr>
        <w:sectPr w:rsidR="00B260C8" w:rsidSect="00B342F6">
          <w:headerReference w:type="default" r:id="rId10"/>
          <w:footerReference w:type="even" r:id="rId11"/>
          <w:footerReference w:type="default" r:id="rId12"/>
          <w:pgSz w:w="12240" w:h="15840"/>
          <w:pgMar w:top="1440" w:right="1800" w:bottom="1440" w:left="1800" w:header="720" w:footer="720" w:gutter="0"/>
          <w:pgNumType w:start="1"/>
          <w:cols w:space="720"/>
          <w:docGrid w:linePitch="360"/>
        </w:sectPr>
      </w:pPr>
    </w:p>
    <w:p w:rsidR="00B260C8" w:rsidRDefault="00B260C8" w:rsidP="00DA068A">
      <w:pPr>
        <w:ind w:left="144"/>
        <w:jc w:val="center"/>
        <w:rPr>
          <w:rFonts w:ascii="Arial" w:eastAsia="Arial" w:hAnsi="Arial" w:cs="Arial"/>
          <w:color w:val="282828"/>
          <w:w w:val="101"/>
          <w:sz w:val="20"/>
          <w:szCs w:val="20"/>
        </w:rPr>
      </w:pPr>
      <w:r>
        <w:rPr>
          <w:rFonts w:ascii="Arial" w:eastAsia="Arial" w:hAnsi="Arial" w:cs="Arial"/>
          <w:color w:val="282828"/>
          <w:sz w:val="20"/>
          <w:szCs w:val="20"/>
        </w:rPr>
        <w:lastRenderedPageBreak/>
        <w:t>Attachment</w:t>
      </w:r>
      <w:r>
        <w:rPr>
          <w:rFonts w:ascii="Arial" w:eastAsia="Arial" w:hAnsi="Arial" w:cs="Arial"/>
          <w:color w:val="282828"/>
          <w:spacing w:val="49"/>
          <w:sz w:val="20"/>
          <w:szCs w:val="20"/>
        </w:rPr>
        <w:t xml:space="preserve"> </w:t>
      </w:r>
      <w:r>
        <w:rPr>
          <w:rFonts w:ascii="Arial" w:eastAsia="Arial" w:hAnsi="Arial" w:cs="Arial"/>
          <w:color w:val="282828"/>
          <w:w w:val="101"/>
          <w:sz w:val="20"/>
          <w:szCs w:val="20"/>
        </w:rPr>
        <w:t>B</w:t>
      </w:r>
    </w:p>
    <w:p w:rsidR="00B260C8" w:rsidRDefault="00B260C8" w:rsidP="00924941">
      <w:pPr>
        <w:jc w:val="center"/>
        <w:outlineLvl w:val="8"/>
        <w:rPr>
          <w:rFonts w:ascii="Arial" w:eastAsia="Arial" w:hAnsi="Arial" w:cs="Arial"/>
          <w:sz w:val="18"/>
          <w:szCs w:val="18"/>
        </w:rPr>
      </w:pPr>
      <w:r>
        <w:rPr>
          <w:rFonts w:ascii="Arial" w:eastAsia="Arial" w:hAnsi="Arial" w:cs="Arial"/>
          <w:color w:val="282828"/>
          <w:position w:val="-1"/>
          <w:sz w:val="18"/>
          <w:szCs w:val="18"/>
        </w:rPr>
        <w:t>1. The</w:t>
      </w:r>
      <w:r>
        <w:rPr>
          <w:rFonts w:ascii="Arial" w:eastAsia="Arial" w:hAnsi="Arial" w:cs="Arial"/>
          <w:color w:val="282828"/>
          <w:spacing w:val="-1"/>
          <w:position w:val="-1"/>
          <w:sz w:val="18"/>
          <w:szCs w:val="18"/>
        </w:rPr>
        <w:t xml:space="preserve"> </w:t>
      </w:r>
      <w:r>
        <w:rPr>
          <w:rFonts w:ascii="Arial" w:eastAsia="Arial" w:hAnsi="Arial" w:cs="Arial"/>
          <w:color w:val="282828"/>
          <w:position w:val="-1"/>
          <w:sz w:val="18"/>
          <w:szCs w:val="18"/>
        </w:rPr>
        <w:t>following</w:t>
      </w:r>
      <w:r>
        <w:rPr>
          <w:rFonts w:ascii="Arial" w:eastAsia="Arial" w:hAnsi="Arial" w:cs="Arial"/>
          <w:color w:val="282828"/>
          <w:spacing w:val="-13"/>
          <w:position w:val="-1"/>
          <w:sz w:val="18"/>
          <w:szCs w:val="18"/>
        </w:rPr>
        <w:t xml:space="preserve"> </w:t>
      </w:r>
      <w:r>
        <w:rPr>
          <w:rFonts w:ascii="Arial" w:eastAsia="Arial" w:hAnsi="Arial" w:cs="Arial"/>
          <w:color w:val="282828"/>
          <w:position w:val="-1"/>
          <w:sz w:val="18"/>
          <w:szCs w:val="18"/>
        </w:rPr>
        <w:t>maintenance</w:t>
      </w:r>
      <w:r>
        <w:rPr>
          <w:rFonts w:ascii="Arial" w:eastAsia="Arial" w:hAnsi="Arial" w:cs="Arial"/>
          <w:color w:val="282828"/>
          <w:spacing w:val="-5"/>
          <w:position w:val="-1"/>
          <w:sz w:val="18"/>
          <w:szCs w:val="18"/>
        </w:rPr>
        <w:t xml:space="preserve"> </w:t>
      </w:r>
      <w:r>
        <w:rPr>
          <w:rFonts w:ascii="Arial" w:eastAsia="Arial" w:hAnsi="Arial" w:cs="Arial"/>
          <w:color w:val="282828"/>
          <w:position w:val="-1"/>
          <w:sz w:val="18"/>
          <w:szCs w:val="18"/>
        </w:rPr>
        <w:t>schedules</w:t>
      </w:r>
      <w:r>
        <w:rPr>
          <w:rFonts w:ascii="Arial" w:eastAsia="Arial" w:hAnsi="Arial" w:cs="Arial"/>
          <w:color w:val="282828"/>
          <w:spacing w:val="2"/>
          <w:position w:val="-1"/>
          <w:sz w:val="18"/>
          <w:szCs w:val="18"/>
        </w:rPr>
        <w:t xml:space="preserve"> </w:t>
      </w:r>
      <w:r>
        <w:rPr>
          <w:rFonts w:ascii="Arial" w:eastAsia="Arial" w:hAnsi="Arial" w:cs="Arial"/>
          <w:color w:val="282828"/>
          <w:position w:val="-1"/>
          <w:sz w:val="18"/>
          <w:szCs w:val="18"/>
        </w:rPr>
        <w:t>are</w:t>
      </w:r>
      <w:r>
        <w:rPr>
          <w:rFonts w:ascii="Arial" w:eastAsia="Arial" w:hAnsi="Arial" w:cs="Arial"/>
          <w:color w:val="282828"/>
          <w:spacing w:val="6"/>
          <w:position w:val="-1"/>
          <w:sz w:val="18"/>
          <w:szCs w:val="18"/>
        </w:rPr>
        <w:t xml:space="preserve"> </w:t>
      </w:r>
      <w:r>
        <w:rPr>
          <w:rFonts w:ascii="Arial" w:eastAsia="Arial" w:hAnsi="Arial" w:cs="Arial"/>
          <w:color w:val="282828"/>
          <w:position w:val="-1"/>
          <w:sz w:val="18"/>
          <w:szCs w:val="18"/>
        </w:rPr>
        <w:t>driven</w:t>
      </w:r>
      <w:r>
        <w:rPr>
          <w:rFonts w:ascii="Arial" w:eastAsia="Arial" w:hAnsi="Arial" w:cs="Arial"/>
          <w:color w:val="282828"/>
          <w:spacing w:val="-4"/>
          <w:position w:val="-1"/>
          <w:sz w:val="18"/>
          <w:szCs w:val="18"/>
        </w:rPr>
        <w:t xml:space="preserve"> </w:t>
      </w:r>
      <w:r>
        <w:rPr>
          <w:rFonts w:ascii="Arial" w:eastAsia="Arial" w:hAnsi="Arial" w:cs="Arial"/>
          <w:color w:val="282828"/>
          <w:position w:val="-1"/>
          <w:sz w:val="18"/>
          <w:szCs w:val="18"/>
        </w:rPr>
        <w:t>by manufacturer</w:t>
      </w:r>
      <w:r>
        <w:rPr>
          <w:rFonts w:ascii="Arial" w:eastAsia="Arial" w:hAnsi="Arial" w:cs="Arial"/>
          <w:color w:val="282828"/>
          <w:spacing w:val="-6"/>
          <w:position w:val="-1"/>
          <w:sz w:val="18"/>
          <w:szCs w:val="18"/>
        </w:rPr>
        <w:t xml:space="preserve"> </w:t>
      </w:r>
      <w:r>
        <w:rPr>
          <w:rFonts w:ascii="Arial" w:eastAsia="Arial" w:hAnsi="Arial" w:cs="Arial"/>
          <w:color w:val="282828"/>
          <w:position w:val="-1"/>
          <w:sz w:val="18"/>
          <w:szCs w:val="18"/>
        </w:rPr>
        <w:t>recommendations.</w:t>
      </w:r>
      <w:r>
        <w:rPr>
          <w:rFonts w:ascii="Arial" w:eastAsia="Arial" w:hAnsi="Arial" w:cs="Arial"/>
          <w:color w:val="282828"/>
          <w:spacing w:val="24"/>
          <w:position w:val="-1"/>
          <w:sz w:val="18"/>
          <w:szCs w:val="18"/>
        </w:rPr>
        <w:t xml:space="preserve"> </w:t>
      </w:r>
      <w:r>
        <w:rPr>
          <w:rFonts w:ascii="Arial" w:eastAsia="Arial" w:hAnsi="Arial" w:cs="Arial"/>
          <w:color w:val="282828"/>
          <w:position w:val="-1"/>
          <w:sz w:val="18"/>
          <w:szCs w:val="18"/>
        </w:rPr>
        <w:t>Please</w:t>
      </w:r>
      <w:r>
        <w:rPr>
          <w:rFonts w:ascii="Arial" w:eastAsia="Arial" w:hAnsi="Arial" w:cs="Arial"/>
          <w:color w:val="282828"/>
          <w:spacing w:val="-3"/>
          <w:position w:val="-1"/>
          <w:sz w:val="18"/>
          <w:szCs w:val="18"/>
        </w:rPr>
        <w:t xml:space="preserve"> </w:t>
      </w:r>
      <w:r>
        <w:rPr>
          <w:rFonts w:ascii="Arial" w:eastAsia="Arial" w:hAnsi="Arial" w:cs="Arial"/>
          <w:color w:val="282828"/>
          <w:position w:val="-1"/>
          <w:sz w:val="18"/>
          <w:szCs w:val="18"/>
        </w:rPr>
        <w:t>refer</w:t>
      </w:r>
      <w:r>
        <w:rPr>
          <w:rFonts w:ascii="Arial" w:eastAsia="Arial" w:hAnsi="Arial" w:cs="Arial"/>
          <w:color w:val="282828"/>
          <w:spacing w:val="-6"/>
          <w:position w:val="-1"/>
          <w:sz w:val="18"/>
          <w:szCs w:val="18"/>
        </w:rPr>
        <w:t xml:space="preserve"> </w:t>
      </w:r>
      <w:r>
        <w:rPr>
          <w:rFonts w:ascii="Arial" w:eastAsia="Arial" w:hAnsi="Arial" w:cs="Arial"/>
          <w:color w:val="282828"/>
          <w:position w:val="-1"/>
          <w:sz w:val="18"/>
          <w:szCs w:val="18"/>
        </w:rPr>
        <w:t>to</w:t>
      </w:r>
      <w:r>
        <w:rPr>
          <w:rFonts w:ascii="Arial" w:eastAsia="Arial" w:hAnsi="Arial" w:cs="Arial"/>
          <w:color w:val="282828"/>
          <w:spacing w:val="-4"/>
          <w:position w:val="-1"/>
          <w:sz w:val="18"/>
          <w:szCs w:val="18"/>
        </w:rPr>
        <w:t xml:space="preserve"> </w:t>
      </w:r>
      <w:r>
        <w:rPr>
          <w:rFonts w:ascii="Arial" w:eastAsia="Arial" w:hAnsi="Arial" w:cs="Arial"/>
          <w:color w:val="282828"/>
          <w:position w:val="-1"/>
          <w:sz w:val="18"/>
          <w:szCs w:val="18"/>
        </w:rPr>
        <w:t>this</w:t>
      </w:r>
      <w:r>
        <w:rPr>
          <w:rFonts w:ascii="Arial" w:eastAsia="Arial" w:hAnsi="Arial" w:cs="Arial"/>
          <w:color w:val="282828"/>
          <w:spacing w:val="-5"/>
          <w:position w:val="-1"/>
          <w:sz w:val="18"/>
          <w:szCs w:val="18"/>
        </w:rPr>
        <w:t xml:space="preserve"> </w:t>
      </w:r>
      <w:r>
        <w:rPr>
          <w:rFonts w:ascii="Arial" w:eastAsia="Arial" w:hAnsi="Arial" w:cs="Arial"/>
          <w:color w:val="282828"/>
          <w:position w:val="-1"/>
          <w:sz w:val="18"/>
          <w:szCs w:val="18"/>
        </w:rPr>
        <w:t>schedule</w:t>
      </w:r>
      <w:r>
        <w:rPr>
          <w:rFonts w:ascii="Arial" w:eastAsia="Arial" w:hAnsi="Arial" w:cs="Arial"/>
          <w:color w:val="282828"/>
          <w:spacing w:val="5"/>
          <w:position w:val="-1"/>
          <w:sz w:val="18"/>
          <w:szCs w:val="18"/>
        </w:rPr>
        <w:t xml:space="preserve"> </w:t>
      </w:r>
      <w:r>
        <w:rPr>
          <w:rFonts w:ascii="Arial" w:eastAsia="Arial" w:hAnsi="Arial" w:cs="Arial"/>
          <w:color w:val="282828"/>
          <w:position w:val="-1"/>
          <w:sz w:val="18"/>
          <w:szCs w:val="18"/>
        </w:rPr>
        <w:t>when</w:t>
      </w:r>
      <w:r>
        <w:rPr>
          <w:rFonts w:ascii="Arial" w:eastAsia="Arial" w:hAnsi="Arial" w:cs="Arial"/>
          <w:color w:val="282828"/>
          <w:spacing w:val="-9"/>
          <w:position w:val="-1"/>
          <w:sz w:val="18"/>
          <w:szCs w:val="18"/>
        </w:rPr>
        <w:t xml:space="preserve"> </w:t>
      </w:r>
      <w:r>
        <w:rPr>
          <w:rFonts w:ascii="Arial" w:eastAsia="Arial" w:hAnsi="Arial" w:cs="Arial"/>
          <w:color w:val="282828"/>
          <w:position w:val="-1"/>
          <w:sz w:val="18"/>
          <w:szCs w:val="18"/>
        </w:rPr>
        <w:t>acquiring</w:t>
      </w:r>
      <w:r>
        <w:rPr>
          <w:rFonts w:ascii="Arial" w:eastAsia="Arial" w:hAnsi="Arial" w:cs="Arial"/>
          <w:color w:val="282828"/>
          <w:spacing w:val="1"/>
          <w:position w:val="-1"/>
          <w:sz w:val="18"/>
          <w:szCs w:val="18"/>
        </w:rPr>
        <w:t xml:space="preserve"> </w:t>
      </w:r>
      <w:r>
        <w:rPr>
          <w:rFonts w:ascii="Arial" w:eastAsia="Arial" w:hAnsi="Arial" w:cs="Arial"/>
          <w:color w:val="282828"/>
          <w:position w:val="-1"/>
          <w:sz w:val="18"/>
          <w:szCs w:val="18"/>
        </w:rPr>
        <w:t>services</w:t>
      </w:r>
      <w:r>
        <w:rPr>
          <w:rFonts w:ascii="Arial" w:eastAsia="Arial" w:hAnsi="Arial" w:cs="Arial"/>
          <w:color w:val="282828"/>
          <w:spacing w:val="-2"/>
          <w:position w:val="-1"/>
          <w:sz w:val="18"/>
          <w:szCs w:val="18"/>
        </w:rPr>
        <w:t xml:space="preserve"> </w:t>
      </w:r>
      <w:r>
        <w:rPr>
          <w:rFonts w:ascii="Arial" w:eastAsia="Arial" w:hAnsi="Arial" w:cs="Arial"/>
          <w:color w:val="282828"/>
          <w:position w:val="-1"/>
          <w:sz w:val="18"/>
          <w:szCs w:val="18"/>
        </w:rPr>
        <w:t>for</w:t>
      </w:r>
      <w:r>
        <w:rPr>
          <w:rFonts w:ascii="Arial" w:eastAsia="Arial" w:hAnsi="Arial" w:cs="Arial"/>
          <w:color w:val="282828"/>
          <w:spacing w:val="1"/>
          <w:position w:val="-1"/>
          <w:sz w:val="18"/>
          <w:szCs w:val="18"/>
        </w:rPr>
        <w:t xml:space="preserve"> </w:t>
      </w:r>
      <w:r>
        <w:rPr>
          <w:rFonts w:ascii="Arial" w:eastAsia="Arial" w:hAnsi="Arial" w:cs="Arial"/>
          <w:color w:val="282828"/>
          <w:position w:val="-1"/>
          <w:sz w:val="18"/>
          <w:szCs w:val="18"/>
        </w:rPr>
        <w:t>your</w:t>
      </w:r>
      <w:r>
        <w:rPr>
          <w:rFonts w:ascii="Arial" w:eastAsia="Arial" w:hAnsi="Arial" w:cs="Arial"/>
          <w:color w:val="282828"/>
          <w:spacing w:val="-2"/>
          <w:position w:val="-1"/>
          <w:sz w:val="18"/>
          <w:szCs w:val="18"/>
        </w:rPr>
        <w:t xml:space="preserve"> </w:t>
      </w:r>
      <w:r>
        <w:rPr>
          <w:rFonts w:ascii="Arial" w:eastAsia="Arial" w:hAnsi="Arial" w:cs="Arial"/>
          <w:color w:val="282828"/>
          <w:position w:val="-1"/>
          <w:sz w:val="18"/>
          <w:szCs w:val="18"/>
        </w:rPr>
        <w:t>leased vehicle(s).</w:t>
      </w:r>
    </w:p>
    <w:tbl>
      <w:tblPr>
        <w:tblpPr w:leftFromText="180" w:rightFromText="180" w:vertAnchor="text" w:horzAnchor="margin" w:tblpX="-174" w:tblpY="36"/>
        <w:tblW w:w="14051" w:type="dxa"/>
        <w:tblLayout w:type="fixed"/>
        <w:tblCellMar>
          <w:left w:w="0" w:type="dxa"/>
          <w:right w:w="0" w:type="dxa"/>
        </w:tblCellMar>
        <w:tblLook w:val="01E0" w:firstRow="1" w:lastRow="1" w:firstColumn="1" w:lastColumn="1" w:noHBand="0" w:noVBand="0"/>
      </w:tblPr>
      <w:tblGrid>
        <w:gridCol w:w="3063"/>
        <w:gridCol w:w="1439"/>
        <w:gridCol w:w="1317"/>
        <w:gridCol w:w="1480"/>
        <w:gridCol w:w="1744"/>
        <w:gridCol w:w="1464"/>
        <w:gridCol w:w="1920"/>
        <w:gridCol w:w="1506"/>
        <w:gridCol w:w="118"/>
      </w:tblGrid>
      <w:tr w:rsidR="00B260C8" w:rsidTr="00EB1175">
        <w:trPr>
          <w:trHeight w:hRule="exact" w:val="848"/>
        </w:trPr>
        <w:tc>
          <w:tcPr>
            <w:tcW w:w="3063" w:type="dxa"/>
            <w:tcBorders>
              <w:top w:val="single" w:sz="5" w:space="0" w:color="000000"/>
              <w:left w:val="single" w:sz="5" w:space="0" w:color="000000"/>
              <w:bottom w:val="single" w:sz="5" w:space="0" w:color="000000"/>
              <w:right w:val="single" w:sz="7" w:space="0" w:color="000000"/>
            </w:tcBorders>
            <w:vAlign w:val="center"/>
          </w:tcPr>
          <w:p w:rsidR="00B260C8" w:rsidRDefault="00B260C8" w:rsidP="00EB1175">
            <w:pPr>
              <w:spacing w:line="199" w:lineRule="exact"/>
              <w:ind w:left="1080" w:right="1169"/>
              <w:jc w:val="center"/>
              <w:rPr>
                <w:rFonts w:ascii="Arial" w:eastAsia="Arial" w:hAnsi="Arial" w:cs="Arial"/>
                <w:sz w:val="18"/>
                <w:szCs w:val="18"/>
              </w:rPr>
            </w:pPr>
            <w:r>
              <w:rPr>
                <w:rFonts w:ascii="Arial" w:eastAsia="Arial" w:hAnsi="Arial" w:cs="Arial"/>
                <w:color w:val="282828"/>
                <w:w w:val="104"/>
                <w:sz w:val="18"/>
                <w:szCs w:val="18"/>
              </w:rPr>
              <w:t>Service</w:t>
            </w:r>
          </w:p>
        </w:tc>
        <w:tc>
          <w:tcPr>
            <w:tcW w:w="1439" w:type="dxa"/>
            <w:tcBorders>
              <w:top w:val="single" w:sz="5" w:space="0" w:color="000000"/>
              <w:left w:val="single" w:sz="7" w:space="0" w:color="000000"/>
              <w:bottom w:val="single" w:sz="5" w:space="0" w:color="000000"/>
              <w:right w:val="single" w:sz="7" w:space="0" w:color="000000"/>
            </w:tcBorders>
            <w:vAlign w:val="center"/>
          </w:tcPr>
          <w:p w:rsidR="00B260C8" w:rsidRPr="00083728" w:rsidRDefault="00B260C8" w:rsidP="00EB1175">
            <w:pPr>
              <w:spacing w:line="201" w:lineRule="exact"/>
              <w:ind w:left="95" w:right="-20"/>
              <w:jc w:val="center"/>
              <w:rPr>
                <w:rFonts w:ascii="Arial" w:eastAsia="Arial" w:hAnsi="Arial" w:cs="Arial"/>
                <w:b/>
                <w:sz w:val="18"/>
                <w:szCs w:val="18"/>
              </w:rPr>
            </w:pPr>
            <w:r w:rsidRPr="00083728">
              <w:rPr>
                <w:rFonts w:ascii="Arial" w:eastAsia="Arial" w:hAnsi="Arial" w:cs="Arial"/>
                <w:b/>
                <w:color w:val="282828"/>
                <w:w w:val="109"/>
                <w:sz w:val="18"/>
                <w:szCs w:val="18"/>
              </w:rPr>
              <w:t>Hybrid</w:t>
            </w:r>
          </w:p>
        </w:tc>
        <w:tc>
          <w:tcPr>
            <w:tcW w:w="1317" w:type="dxa"/>
            <w:tcBorders>
              <w:top w:val="single" w:sz="5" w:space="0" w:color="000000"/>
              <w:left w:val="single" w:sz="7" w:space="0" w:color="000000"/>
              <w:bottom w:val="single" w:sz="5" w:space="0" w:color="000000"/>
              <w:right w:val="single" w:sz="7" w:space="0" w:color="000000"/>
            </w:tcBorders>
            <w:vAlign w:val="center"/>
          </w:tcPr>
          <w:p w:rsidR="00B260C8" w:rsidRPr="00083728" w:rsidRDefault="00B260C8" w:rsidP="00EB1175">
            <w:pPr>
              <w:spacing w:before="97"/>
              <w:ind w:left="92" w:right="-20"/>
              <w:jc w:val="center"/>
              <w:rPr>
                <w:rFonts w:ascii="Arial" w:eastAsia="Arial" w:hAnsi="Arial" w:cs="Arial"/>
                <w:b/>
                <w:sz w:val="18"/>
                <w:szCs w:val="18"/>
              </w:rPr>
            </w:pPr>
            <w:r w:rsidRPr="00083728">
              <w:rPr>
                <w:rFonts w:ascii="Arial" w:eastAsia="Arial" w:hAnsi="Arial" w:cs="Arial"/>
                <w:b/>
                <w:color w:val="282828"/>
                <w:w w:val="110"/>
                <w:sz w:val="18"/>
                <w:szCs w:val="18"/>
              </w:rPr>
              <w:t>Ford Trucks</w:t>
            </w:r>
          </w:p>
        </w:tc>
        <w:tc>
          <w:tcPr>
            <w:tcW w:w="1480" w:type="dxa"/>
            <w:tcBorders>
              <w:top w:val="single" w:sz="5" w:space="0" w:color="000000"/>
              <w:left w:val="single" w:sz="7" w:space="0" w:color="000000"/>
              <w:bottom w:val="single" w:sz="5" w:space="0" w:color="000000"/>
              <w:right w:val="single" w:sz="7" w:space="0" w:color="000000"/>
            </w:tcBorders>
            <w:vAlign w:val="center"/>
          </w:tcPr>
          <w:p w:rsidR="00B260C8" w:rsidRPr="00083728" w:rsidRDefault="00B260C8" w:rsidP="00EB1175">
            <w:pPr>
              <w:spacing w:line="203" w:lineRule="exact"/>
              <w:ind w:left="110" w:right="-20"/>
              <w:jc w:val="center"/>
              <w:rPr>
                <w:rFonts w:ascii="Arial" w:eastAsia="Arial" w:hAnsi="Arial" w:cs="Arial"/>
                <w:b/>
                <w:sz w:val="18"/>
                <w:szCs w:val="18"/>
              </w:rPr>
            </w:pPr>
            <w:r w:rsidRPr="00083728">
              <w:rPr>
                <w:rFonts w:ascii="Arial" w:eastAsia="Arial" w:hAnsi="Arial" w:cs="Arial"/>
                <w:b/>
                <w:color w:val="282828"/>
                <w:w w:val="106"/>
                <w:sz w:val="18"/>
                <w:szCs w:val="18"/>
              </w:rPr>
              <w:t>General</w:t>
            </w:r>
          </w:p>
          <w:p w:rsidR="00B260C8" w:rsidRPr="00083728" w:rsidRDefault="00B260C8" w:rsidP="00EB1175">
            <w:pPr>
              <w:spacing w:line="203" w:lineRule="exact"/>
              <w:ind w:left="110" w:right="-20"/>
              <w:jc w:val="center"/>
              <w:rPr>
                <w:rFonts w:ascii="Arial" w:eastAsia="Arial" w:hAnsi="Arial" w:cs="Arial"/>
                <w:b/>
                <w:sz w:val="18"/>
                <w:szCs w:val="18"/>
              </w:rPr>
            </w:pPr>
            <w:r w:rsidRPr="00083728">
              <w:rPr>
                <w:rFonts w:ascii="Arial" w:eastAsia="Arial" w:hAnsi="Arial" w:cs="Arial"/>
                <w:b/>
                <w:color w:val="282828"/>
                <w:w w:val="110"/>
                <w:sz w:val="18"/>
                <w:szCs w:val="18"/>
              </w:rPr>
              <w:t>Motors</w:t>
            </w:r>
          </w:p>
        </w:tc>
        <w:tc>
          <w:tcPr>
            <w:tcW w:w="1744" w:type="dxa"/>
            <w:tcBorders>
              <w:top w:val="single" w:sz="5" w:space="0" w:color="000000"/>
              <w:left w:val="single" w:sz="7" w:space="0" w:color="000000"/>
              <w:bottom w:val="single" w:sz="5" w:space="0" w:color="000000"/>
              <w:right w:val="single" w:sz="7" w:space="0" w:color="000000"/>
            </w:tcBorders>
            <w:vAlign w:val="center"/>
          </w:tcPr>
          <w:p w:rsidR="00B260C8" w:rsidRDefault="00B260C8" w:rsidP="00EB1175">
            <w:pPr>
              <w:ind w:left="616" w:right="270"/>
              <w:jc w:val="center"/>
              <w:rPr>
                <w:rFonts w:ascii="Arial" w:eastAsia="Arial" w:hAnsi="Arial" w:cs="Arial"/>
                <w:color w:val="282828"/>
                <w:w w:val="107"/>
                <w:sz w:val="18"/>
                <w:szCs w:val="18"/>
              </w:rPr>
            </w:pPr>
            <w:r w:rsidRPr="00083728">
              <w:rPr>
                <w:rFonts w:ascii="Arial" w:eastAsia="Arial" w:hAnsi="Arial" w:cs="Arial"/>
                <w:b/>
                <w:color w:val="282828"/>
                <w:w w:val="107"/>
                <w:sz w:val="18"/>
                <w:szCs w:val="18"/>
              </w:rPr>
              <w:t>Dodge</w:t>
            </w:r>
            <w:r>
              <w:rPr>
                <w:rFonts w:ascii="Arial" w:eastAsia="Arial" w:hAnsi="Arial" w:cs="Arial"/>
                <w:color w:val="282828"/>
                <w:w w:val="107"/>
                <w:sz w:val="18"/>
                <w:szCs w:val="18"/>
              </w:rPr>
              <w:t>/</w:t>
            </w:r>
          </w:p>
          <w:p w:rsidR="00B260C8" w:rsidRPr="00083728" w:rsidRDefault="00B260C8" w:rsidP="00EB1175">
            <w:pPr>
              <w:ind w:left="616" w:right="270"/>
              <w:jc w:val="center"/>
              <w:rPr>
                <w:rFonts w:ascii="Arial" w:eastAsia="Arial" w:hAnsi="Arial" w:cs="Arial"/>
                <w:b/>
                <w:sz w:val="18"/>
                <w:szCs w:val="18"/>
              </w:rPr>
            </w:pPr>
            <w:r w:rsidRPr="00083728">
              <w:rPr>
                <w:rFonts w:ascii="Arial" w:eastAsia="Arial" w:hAnsi="Arial" w:cs="Arial"/>
                <w:b/>
                <w:color w:val="282828"/>
                <w:w w:val="107"/>
                <w:sz w:val="18"/>
                <w:szCs w:val="18"/>
              </w:rPr>
              <w:t>Chrysler</w:t>
            </w:r>
          </w:p>
        </w:tc>
        <w:tc>
          <w:tcPr>
            <w:tcW w:w="1464" w:type="dxa"/>
            <w:tcBorders>
              <w:top w:val="single" w:sz="5" w:space="0" w:color="000000"/>
              <w:left w:val="single" w:sz="7" w:space="0" w:color="000000"/>
              <w:bottom w:val="single" w:sz="3" w:space="0" w:color="000000"/>
              <w:right w:val="single" w:sz="7" w:space="0" w:color="000000"/>
            </w:tcBorders>
            <w:vAlign w:val="center"/>
          </w:tcPr>
          <w:p w:rsidR="00B260C8" w:rsidRPr="006B5542" w:rsidRDefault="00B260C8" w:rsidP="00EB1175">
            <w:pPr>
              <w:ind w:left="274" w:right="216"/>
              <w:jc w:val="center"/>
              <w:rPr>
                <w:rFonts w:ascii="Arial" w:eastAsia="Arial" w:hAnsi="Arial" w:cs="Arial"/>
                <w:b/>
                <w:color w:val="282828"/>
                <w:sz w:val="18"/>
                <w:szCs w:val="18"/>
              </w:rPr>
            </w:pPr>
            <w:r w:rsidRPr="00083728">
              <w:rPr>
                <w:rFonts w:ascii="Arial" w:eastAsia="Arial" w:hAnsi="Arial" w:cs="Arial"/>
                <w:b/>
                <w:color w:val="282828"/>
                <w:sz w:val="18"/>
                <w:szCs w:val="18"/>
              </w:rPr>
              <w:t>Nissan</w:t>
            </w:r>
          </w:p>
        </w:tc>
        <w:tc>
          <w:tcPr>
            <w:tcW w:w="1920" w:type="dxa"/>
            <w:tcBorders>
              <w:top w:val="single" w:sz="5" w:space="0" w:color="000000"/>
              <w:left w:val="single" w:sz="7" w:space="0" w:color="000000"/>
              <w:bottom w:val="single" w:sz="3" w:space="0" w:color="000000"/>
              <w:right w:val="single" w:sz="6" w:space="0" w:color="000000"/>
            </w:tcBorders>
            <w:vAlign w:val="center"/>
          </w:tcPr>
          <w:p w:rsidR="00B260C8" w:rsidRPr="00083728" w:rsidRDefault="00B260C8" w:rsidP="00EB1175">
            <w:pPr>
              <w:ind w:left="108" w:right="-20"/>
              <w:jc w:val="center"/>
              <w:rPr>
                <w:rFonts w:ascii="Arial" w:eastAsia="Arial" w:hAnsi="Arial" w:cs="Arial"/>
                <w:b/>
                <w:color w:val="282828"/>
                <w:spacing w:val="-6"/>
                <w:w w:val="110"/>
                <w:sz w:val="18"/>
                <w:szCs w:val="18"/>
              </w:rPr>
            </w:pPr>
            <w:r w:rsidRPr="00083728">
              <w:rPr>
                <w:rFonts w:ascii="Arial" w:eastAsia="Arial" w:hAnsi="Arial" w:cs="Arial"/>
                <w:b/>
                <w:color w:val="282828"/>
                <w:sz w:val="18"/>
                <w:szCs w:val="18"/>
              </w:rPr>
              <w:t>Ford</w:t>
            </w:r>
            <w:r w:rsidRPr="00083728">
              <w:rPr>
                <w:rFonts w:ascii="Arial" w:eastAsia="Arial" w:hAnsi="Arial" w:cs="Arial"/>
                <w:b/>
                <w:color w:val="282828"/>
                <w:spacing w:val="32"/>
                <w:sz w:val="18"/>
                <w:szCs w:val="18"/>
              </w:rPr>
              <w:t xml:space="preserve"> </w:t>
            </w:r>
            <w:r w:rsidRPr="00083728">
              <w:rPr>
                <w:rFonts w:ascii="Arial" w:eastAsia="Arial" w:hAnsi="Arial" w:cs="Arial"/>
                <w:b/>
                <w:color w:val="282828"/>
                <w:w w:val="109"/>
                <w:sz w:val="18"/>
                <w:szCs w:val="18"/>
              </w:rPr>
              <w:t>Fusio</w:t>
            </w:r>
            <w:r w:rsidRPr="00083728">
              <w:rPr>
                <w:rFonts w:ascii="Arial" w:eastAsia="Arial" w:hAnsi="Arial" w:cs="Arial"/>
                <w:b/>
                <w:color w:val="282828"/>
                <w:spacing w:val="-6"/>
                <w:w w:val="110"/>
                <w:sz w:val="18"/>
                <w:szCs w:val="18"/>
              </w:rPr>
              <w:t>n/</w:t>
            </w:r>
          </w:p>
          <w:p w:rsidR="00B260C8" w:rsidRPr="00083728" w:rsidRDefault="00B260C8" w:rsidP="00EB1175">
            <w:pPr>
              <w:ind w:left="108" w:right="-20"/>
              <w:jc w:val="center"/>
              <w:rPr>
                <w:rFonts w:ascii="Arial" w:eastAsia="Arial" w:hAnsi="Arial" w:cs="Arial"/>
                <w:b/>
                <w:sz w:val="18"/>
                <w:szCs w:val="18"/>
              </w:rPr>
            </w:pPr>
            <w:r w:rsidRPr="00083728">
              <w:rPr>
                <w:rFonts w:ascii="Arial" w:eastAsia="Arial" w:hAnsi="Arial" w:cs="Arial"/>
                <w:b/>
                <w:color w:val="282828"/>
                <w:spacing w:val="-6"/>
                <w:w w:val="110"/>
                <w:sz w:val="18"/>
                <w:szCs w:val="18"/>
              </w:rPr>
              <w:t>Taurus</w:t>
            </w:r>
          </w:p>
        </w:tc>
        <w:tc>
          <w:tcPr>
            <w:tcW w:w="1506" w:type="dxa"/>
            <w:tcBorders>
              <w:top w:val="single" w:sz="6" w:space="0" w:color="000000"/>
              <w:left w:val="single" w:sz="6" w:space="0" w:color="000000"/>
              <w:bottom w:val="single" w:sz="6" w:space="0" w:color="000000"/>
              <w:right w:val="single" w:sz="6" w:space="0" w:color="000000"/>
            </w:tcBorders>
            <w:vAlign w:val="center"/>
          </w:tcPr>
          <w:p w:rsidR="00B260C8" w:rsidRPr="00083728" w:rsidRDefault="00B260C8" w:rsidP="00EB1175">
            <w:pPr>
              <w:ind w:left="108" w:right="-20"/>
              <w:jc w:val="center"/>
              <w:rPr>
                <w:rFonts w:ascii="Arial" w:eastAsia="Arial" w:hAnsi="Arial" w:cs="Arial"/>
                <w:b/>
                <w:color w:val="282828"/>
                <w:sz w:val="18"/>
                <w:szCs w:val="18"/>
              </w:rPr>
            </w:pPr>
            <w:r w:rsidRPr="00083728">
              <w:rPr>
                <w:rFonts w:ascii="Arial" w:eastAsia="Arial" w:hAnsi="Arial" w:cs="Arial"/>
                <w:b/>
                <w:color w:val="282828"/>
                <w:sz w:val="18"/>
                <w:szCs w:val="18"/>
              </w:rPr>
              <w:t>Toyota</w:t>
            </w:r>
          </w:p>
          <w:p w:rsidR="00B260C8" w:rsidRPr="00083728" w:rsidRDefault="00B260C8" w:rsidP="00EB1175">
            <w:pPr>
              <w:ind w:left="108" w:right="-20"/>
              <w:jc w:val="center"/>
              <w:rPr>
                <w:rFonts w:ascii="Arial" w:eastAsia="Arial" w:hAnsi="Arial" w:cs="Arial"/>
                <w:b/>
                <w:color w:val="282828"/>
                <w:sz w:val="18"/>
                <w:szCs w:val="18"/>
              </w:rPr>
            </w:pPr>
            <w:r w:rsidRPr="00083728">
              <w:rPr>
                <w:rFonts w:ascii="Arial" w:eastAsia="Arial" w:hAnsi="Arial" w:cs="Arial"/>
                <w:b/>
                <w:color w:val="282828"/>
                <w:sz w:val="18"/>
                <w:szCs w:val="18"/>
              </w:rPr>
              <w:t>Tacoma</w:t>
            </w:r>
          </w:p>
        </w:tc>
        <w:tc>
          <w:tcPr>
            <w:tcW w:w="118" w:type="dxa"/>
            <w:vMerge w:val="restart"/>
            <w:tcBorders>
              <w:top w:val="single" w:sz="5" w:space="0" w:color="000000"/>
              <w:left w:val="single" w:sz="6" w:space="0" w:color="000000"/>
              <w:right w:val="nil"/>
            </w:tcBorders>
          </w:tcPr>
          <w:p w:rsidR="00B260C8" w:rsidRDefault="00B260C8" w:rsidP="00EB1175">
            <w:pPr>
              <w:ind w:right="576"/>
            </w:pPr>
          </w:p>
        </w:tc>
      </w:tr>
      <w:tr w:rsidR="00B260C8" w:rsidTr="00EB1175">
        <w:trPr>
          <w:trHeight w:val="651"/>
        </w:trPr>
        <w:tc>
          <w:tcPr>
            <w:tcW w:w="3063" w:type="dxa"/>
            <w:tcBorders>
              <w:top w:val="single" w:sz="5" w:space="0" w:color="000000"/>
              <w:left w:val="single" w:sz="5" w:space="0" w:color="000000"/>
              <w:bottom w:val="single" w:sz="5" w:space="0" w:color="000000"/>
              <w:right w:val="single" w:sz="7" w:space="0" w:color="000000"/>
            </w:tcBorders>
            <w:vAlign w:val="center"/>
          </w:tcPr>
          <w:p w:rsidR="00B260C8" w:rsidRDefault="00B260C8" w:rsidP="00EB1175">
            <w:pPr>
              <w:tabs>
                <w:tab w:val="left" w:pos="520"/>
              </w:tabs>
              <w:spacing w:line="183" w:lineRule="exact"/>
              <w:ind w:left="158" w:right="-20"/>
              <w:rPr>
                <w:rFonts w:ascii="Arial" w:eastAsia="Arial" w:hAnsi="Arial" w:cs="Arial"/>
                <w:sz w:val="16"/>
                <w:szCs w:val="16"/>
              </w:rPr>
            </w:pPr>
            <w:r>
              <w:rPr>
                <w:color w:val="282828"/>
                <w:sz w:val="17"/>
                <w:szCs w:val="17"/>
              </w:rPr>
              <w:t>A.</w:t>
            </w:r>
            <w:r>
              <w:rPr>
                <w:color w:val="282828"/>
                <w:sz w:val="17"/>
                <w:szCs w:val="17"/>
              </w:rPr>
              <w:tab/>
            </w:r>
            <w:r>
              <w:rPr>
                <w:rFonts w:ascii="Arial" w:eastAsia="Arial" w:hAnsi="Arial" w:cs="Arial"/>
                <w:color w:val="282828"/>
                <w:sz w:val="16"/>
                <w:szCs w:val="16"/>
              </w:rPr>
              <w:t>Oil</w:t>
            </w:r>
            <w:r>
              <w:rPr>
                <w:rFonts w:ascii="Arial" w:eastAsia="Arial" w:hAnsi="Arial" w:cs="Arial"/>
                <w:color w:val="282828"/>
                <w:spacing w:val="-1"/>
                <w:sz w:val="16"/>
                <w:szCs w:val="16"/>
              </w:rPr>
              <w:t xml:space="preserve"> </w:t>
            </w:r>
            <w:r>
              <w:rPr>
                <w:rFonts w:ascii="Arial" w:eastAsia="Arial" w:hAnsi="Arial" w:cs="Arial"/>
                <w:color w:val="282828"/>
                <w:w w:val="101"/>
                <w:sz w:val="16"/>
                <w:szCs w:val="16"/>
              </w:rPr>
              <w:t>Chang</w:t>
            </w:r>
            <w:r>
              <w:rPr>
                <w:rFonts w:ascii="Arial" w:eastAsia="Arial" w:hAnsi="Arial" w:cs="Arial"/>
                <w:color w:val="282828"/>
                <w:spacing w:val="-7"/>
                <w:w w:val="101"/>
                <w:sz w:val="16"/>
                <w:szCs w:val="16"/>
              </w:rPr>
              <w:t>e</w:t>
            </w:r>
            <w:r>
              <w:rPr>
                <w:rFonts w:ascii="Arial" w:eastAsia="Arial" w:hAnsi="Arial" w:cs="Arial"/>
                <w:color w:val="414141"/>
                <w:w w:val="140"/>
                <w:sz w:val="16"/>
                <w:szCs w:val="16"/>
              </w:rPr>
              <w:t>,</w:t>
            </w:r>
            <w:r>
              <w:rPr>
                <w:rFonts w:ascii="Arial" w:eastAsia="Arial" w:hAnsi="Arial" w:cs="Arial"/>
                <w:color w:val="414141"/>
                <w:spacing w:val="-18"/>
                <w:sz w:val="16"/>
                <w:szCs w:val="16"/>
              </w:rPr>
              <w:t xml:space="preserve"> </w:t>
            </w:r>
            <w:r>
              <w:rPr>
                <w:rFonts w:ascii="Arial" w:eastAsia="Arial" w:hAnsi="Arial" w:cs="Arial"/>
                <w:color w:val="282828"/>
                <w:sz w:val="16"/>
                <w:szCs w:val="16"/>
              </w:rPr>
              <w:t>Including</w:t>
            </w:r>
            <w:r>
              <w:rPr>
                <w:rFonts w:ascii="Arial" w:eastAsia="Arial" w:hAnsi="Arial" w:cs="Arial"/>
                <w:color w:val="282828"/>
                <w:spacing w:val="-6"/>
                <w:sz w:val="16"/>
                <w:szCs w:val="16"/>
              </w:rPr>
              <w:t xml:space="preserve"> </w:t>
            </w:r>
            <w:r>
              <w:rPr>
                <w:rFonts w:ascii="Arial" w:eastAsia="Arial" w:hAnsi="Arial" w:cs="Arial"/>
                <w:color w:val="282828"/>
                <w:w w:val="101"/>
                <w:sz w:val="16"/>
                <w:szCs w:val="16"/>
              </w:rPr>
              <w:t>Filte</w:t>
            </w:r>
            <w:r>
              <w:rPr>
                <w:rFonts w:ascii="Arial" w:eastAsia="Arial" w:hAnsi="Arial" w:cs="Arial"/>
                <w:color w:val="282828"/>
                <w:spacing w:val="-8"/>
                <w:w w:val="102"/>
                <w:sz w:val="16"/>
                <w:szCs w:val="16"/>
              </w:rPr>
              <w:t>r</w:t>
            </w:r>
            <w:r>
              <w:rPr>
                <w:rFonts w:ascii="Arial" w:eastAsia="Arial" w:hAnsi="Arial" w:cs="Arial"/>
                <w:color w:val="414141"/>
                <w:w w:val="149"/>
                <w:sz w:val="16"/>
                <w:szCs w:val="16"/>
              </w:rPr>
              <w:t>.</w:t>
            </w:r>
          </w:p>
          <w:p w:rsidR="00B260C8" w:rsidRDefault="00B260C8" w:rsidP="00EB1175">
            <w:pPr>
              <w:spacing w:line="179" w:lineRule="exact"/>
              <w:ind w:left="527" w:right="-20"/>
              <w:rPr>
                <w:rFonts w:ascii="Arial" w:eastAsia="Arial" w:hAnsi="Arial" w:cs="Arial"/>
                <w:sz w:val="16"/>
                <w:szCs w:val="16"/>
              </w:rPr>
            </w:pPr>
            <w:r>
              <w:rPr>
                <w:rFonts w:ascii="Arial" w:eastAsia="Arial" w:hAnsi="Arial" w:cs="Arial"/>
                <w:color w:val="282828"/>
                <w:sz w:val="16"/>
                <w:szCs w:val="16"/>
              </w:rPr>
              <w:t>Inspect</w:t>
            </w:r>
            <w:r>
              <w:rPr>
                <w:rFonts w:ascii="Arial" w:eastAsia="Arial" w:hAnsi="Arial" w:cs="Arial"/>
                <w:color w:val="282828"/>
                <w:spacing w:val="1"/>
                <w:sz w:val="16"/>
                <w:szCs w:val="16"/>
              </w:rPr>
              <w:t xml:space="preserve"> </w:t>
            </w:r>
            <w:r>
              <w:rPr>
                <w:rFonts w:ascii="Arial" w:eastAsia="Arial" w:hAnsi="Arial" w:cs="Arial"/>
                <w:color w:val="282828"/>
                <w:sz w:val="16"/>
                <w:szCs w:val="16"/>
              </w:rPr>
              <w:t>air</w:t>
            </w:r>
            <w:r>
              <w:rPr>
                <w:rFonts w:ascii="Arial" w:eastAsia="Arial" w:hAnsi="Arial" w:cs="Arial"/>
                <w:color w:val="282828"/>
                <w:spacing w:val="4"/>
                <w:sz w:val="16"/>
                <w:szCs w:val="16"/>
              </w:rPr>
              <w:t xml:space="preserve"> </w:t>
            </w:r>
            <w:r>
              <w:rPr>
                <w:rFonts w:ascii="Arial" w:eastAsia="Arial" w:hAnsi="Arial" w:cs="Arial"/>
                <w:color w:val="282828"/>
                <w:sz w:val="16"/>
                <w:szCs w:val="16"/>
              </w:rPr>
              <w:t>filter</w:t>
            </w:r>
            <w:r>
              <w:rPr>
                <w:rFonts w:ascii="Arial" w:eastAsia="Arial" w:hAnsi="Arial" w:cs="Arial"/>
                <w:color w:val="282828"/>
                <w:spacing w:val="1"/>
                <w:sz w:val="16"/>
                <w:szCs w:val="16"/>
              </w:rPr>
              <w:t xml:space="preserve"> </w:t>
            </w:r>
            <w:r>
              <w:rPr>
                <w:rFonts w:ascii="Arial" w:eastAsia="Arial" w:hAnsi="Arial" w:cs="Arial"/>
                <w:color w:val="282828"/>
                <w:sz w:val="16"/>
                <w:szCs w:val="16"/>
              </w:rPr>
              <w:t>every</w:t>
            </w:r>
            <w:r>
              <w:rPr>
                <w:rFonts w:ascii="Arial" w:eastAsia="Arial" w:hAnsi="Arial" w:cs="Arial"/>
                <w:color w:val="282828"/>
                <w:spacing w:val="-4"/>
                <w:sz w:val="16"/>
                <w:szCs w:val="16"/>
              </w:rPr>
              <w:t xml:space="preserve"> </w:t>
            </w:r>
            <w:r>
              <w:rPr>
                <w:rFonts w:ascii="Arial" w:eastAsia="Arial" w:hAnsi="Arial" w:cs="Arial"/>
                <w:color w:val="282828"/>
                <w:sz w:val="16"/>
                <w:szCs w:val="16"/>
              </w:rPr>
              <w:t>oil</w:t>
            </w:r>
            <w:r>
              <w:rPr>
                <w:rFonts w:ascii="Arial" w:eastAsia="Arial" w:hAnsi="Arial" w:cs="Arial"/>
                <w:color w:val="282828"/>
                <w:spacing w:val="-6"/>
                <w:sz w:val="16"/>
                <w:szCs w:val="16"/>
              </w:rPr>
              <w:t xml:space="preserve"> </w:t>
            </w:r>
            <w:r>
              <w:rPr>
                <w:rFonts w:ascii="Arial" w:eastAsia="Arial" w:hAnsi="Arial" w:cs="Arial"/>
                <w:color w:val="282828"/>
                <w:w w:val="102"/>
                <w:sz w:val="16"/>
                <w:szCs w:val="16"/>
              </w:rPr>
              <w:t>change</w:t>
            </w:r>
          </w:p>
          <w:p w:rsidR="00B260C8" w:rsidRDefault="00B260C8" w:rsidP="00EB1175">
            <w:pPr>
              <w:spacing w:line="182" w:lineRule="exact"/>
              <w:ind w:left="522" w:right="-20"/>
              <w:rPr>
                <w:rFonts w:ascii="Arial" w:eastAsia="Arial" w:hAnsi="Arial" w:cs="Arial"/>
                <w:sz w:val="16"/>
                <w:szCs w:val="16"/>
              </w:rPr>
            </w:pPr>
            <w:r>
              <w:rPr>
                <w:rFonts w:ascii="Arial" w:eastAsia="Arial" w:hAnsi="Arial" w:cs="Arial"/>
                <w:color w:val="282828"/>
                <w:sz w:val="16"/>
                <w:szCs w:val="16"/>
              </w:rPr>
              <w:t>and</w:t>
            </w:r>
            <w:r>
              <w:rPr>
                <w:rFonts w:ascii="Arial" w:eastAsia="Arial" w:hAnsi="Arial" w:cs="Arial"/>
                <w:color w:val="282828"/>
                <w:spacing w:val="5"/>
                <w:sz w:val="16"/>
                <w:szCs w:val="16"/>
              </w:rPr>
              <w:t xml:space="preserve"> </w:t>
            </w:r>
            <w:r>
              <w:rPr>
                <w:rFonts w:ascii="Arial" w:eastAsia="Arial" w:hAnsi="Arial" w:cs="Arial"/>
                <w:color w:val="282828"/>
                <w:sz w:val="16"/>
                <w:szCs w:val="16"/>
              </w:rPr>
              <w:t>replace as</w:t>
            </w:r>
            <w:r>
              <w:rPr>
                <w:rFonts w:ascii="Arial" w:eastAsia="Arial" w:hAnsi="Arial" w:cs="Arial"/>
                <w:color w:val="282828"/>
                <w:spacing w:val="3"/>
                <w:sz w:val="16"/>
                <w:szCs w:val="16"/>
              </w:rPr>
              <w:t xml:space="preserve"> </w:t>
            </w:r>
            <w:r>
              <w:rPr>
                <w:rFonts w:ascii="Arial" w:eastAsia="Arial" w:hAnsi="Arial" w:cs="Arial"/>
                <w:color w:val="282828"/>
                <w:sz w:val="16"/>
                <w:szCs w:val="16"/>
              </w:rPr>
              <w:t>deemed</w:t>
            </w:r>
            <w:r>
              <w:rPr>
                <w:rFonts w:ascii="Arial" w:eastAsia="Arial" w:hAnsi="Arial" w:cs="Arial"/>
                <w:color w:val="282828"/>
                <w:spacing w:val="-6"/>
                <w:sz w:val="16"/>
                <w:szCs w:val="16"/>
              </w:rPr>
              <w:t xml:space="preserve"> </w:t>
            </w:r>
            <w:r>
              <w:rPr>
                <w:rFonts w:ascii="Arial" w:eastAsia="Arial" w:hAnsi="Arial" w:cs="Arial"/>
                <w:color w:val="282828"/>
                <w:w w:val="102"/>
                <w:sz w:val="16"/>
                <w:szCs w:val="16"/>
              </w:rPr>
              <w:t>necessary</w:t>
            </w:r>
          </w:p>
        </w:tc>
        <w:tc>
          <w:tcPr>
            <w:tcW w:w="1439" w:type="dxa"/>
            <w:tcBorders>
              <w:top w:val="single" w:sz="5" w:space="0" w:color="000000"/>
              <w:left w:val="single" w:sz="7" w:space="0" w:color="000000"/>
              <w:bottom w:val="single" w:sz="5" w:space="0" w:color="000000"/>
              <w:right w:val="single" w:sz="7" w:space="0" w:color="000000"/>
            </w:tcBorders>
            <w:vAlign w:val="center"/>
          </w:tcPr>
          <w:p w:rsidR="00B260C8" w:rsidRDefault="00B260C8" w:rsidP="00EB1175">
            <w:pPr>
              <w:ind w:left="213" w:right="87" w:firstLine="91"/>
              <w:jc w:val="center"/>
              <w:rPr>
                <w:rFonts w:ascii="Arial" w:eastAsia="Arial" w:hAnsi="Arial" w:cs="Arial"/>
                <w:sz w:val="16"/>
                <w:szCs w:val="16"/>
              </w:rPr>
            </w:pPr>
            <w:r>
              <w:rPr>
                <w:rFonts w:ascii="Arial" w:eastAsia="Arial" w:hAnsi="Arial" w:cs="Arial"/>
                <w:color w:val="282828"/>
                <w:sz w:val="16"/>
                <w:szCs w:val="16"/>
              </w:rPr>
              <w:t>7,500</w:t>
            </w:r>
            <w:r>
              <w:rPr>
                <w:rFonts w:ascii="Arial" w:eastAsia="Arial" w:hAnsi="Arial" w:cs="Arial"/>
                <w:color w:val="282828"/>
                <w:spacing w:val="-7"/>
                <w:sz w:val="16"/>
                <w:szCs w:val="16"/>
              </w:rPr>
              <w:t xml:space="preserve"> </w:t>
            </w:r>
            <w:r>
              <w:rPr>
                <w:rFonts w:ascii="Arial" w:eastAsia="Arial" w:hAnsi="Arial" w:cs="Arial"/>
                <w:color w:val="282828"/>
                <w:w w:val="102"/>
                <w:sz w:val="16"/>
                <w:szCs w:val="16"/>
              </w:rPr>
              <w:t xml:space="preserve">miles </w:t>
            </w:r>
            <w:r>
              <w:rPr>
                <w:rFonts w:ascii="Arial" w:eastAsia="Arial" w:hAnsi="Arial" w:cs="Arial"/>
                <w:color w:val="282828"/>
                <w:sz w:val="16"/>
                <w:szCs w:val="16"/>
              </w:rPr>
              <w:t>or</w:t>
            </w:r>
            <w:r>
              <w:rPr>
                <w:rFonts w:ascii="Arial" w:eastAsia="Arial" w:hAnsi="Arial" w:cs="Arial"/>
                <w:color w:val="282828"/>
                <w:spacing w:val="5"/>
                <w:sz w:val="16"/>
                <w:szCs w:val="16"/>
              </w:rPr>
              <w:t xml:space="preserve"> </w:t>
            </w:r>
            <w:r>
              <w:rPr>
                <w:rFonts w:ascii="Arial" w:eastAsia="Arial" w:hAnsi="Arial" w:cs="Arial"/>
                <w:color w:val="282828"/>
                <w:spacing w:val="-3"/>
                <w:w w:val="104"/>
                <w:sz w:val="16"/>
                <w:szCs w:val="16"/>
              </w:rPr>
              <w:t>s</w:t>
            </w:r>
            <w:r>
              <w:rPr>
                <w:rFonts w:ascii="Arial" w:eastAsia="Arial" w:hAnsi="Arial" w:cs="Arial"/>
                <w:color w:val="414141"/>
                <w:spacing w:val="-10"/>
                <w:w w:val="136"/>
                <w:sz w:val="16"/>
                <w:szCs w:val="16"/>
              </w:rPr>
              <w:t>i</w:t>
            </w:r>
            <w:r>
              <w:rPr>
                <w:rFonts w:ascii="Arial" w:eastAsia="Arial" w:hAnsi="Arial" w:cs="Arial"/>
                <w:color w:val="282828"/>
                <w:w w:val="99"/>
                <w:sz w:val="16"/>
                <w:szCs w:val="16"/>
              </w:rPr>
              <w:t>x</w:t>
            </w:r>
            <w:r>
              <w:rPr>
                <w:rFonts w:ascii="Arial" w:eastAsia="Arial" w:hAnsi="Arial" w:cs="Arial"/>
                <w:color w:val="282828"/>
                <w:spacing w:val="-9"/>
                <w:sz w:val="16"/>
                <w:szCs w:val="16"/>
              </w:rPr>
              <w:t xml:space="preserve"> </w:t>
            </w:r>
            <w:r>
              <w:rPr>
                <w:rFonts w:ascii="Arial" w:eastAsia="Arial" w:hAnsi="Arial" w:cs="Arial"/>
                <w:color w:val="282828"/>
                <w:w w:val="101"/>
                <w:sz w:val="16"/>
                <w:szCs w:val="16"/>
              </w:rPr>
              <w:t>months</w:t>
            </w:r>
          </w:p>
        </w:tc>
        <w:tc>
          <w:tcPr>
            <w:tcW w:w="1317" w:type="dxa"/>
            <w:tcBorders>
              <w:top w:val="single" w:sz="5" w:space="0" w:color="000000"/>
              <w:left w:val="single" w:sz="7" w:space="0" w:color="000000"/>
              <w:bottom w:val="single" w:sz="5" w:space="0" w:color="000000"/>
              <w:right w:val="single" w:sz="7" w:space="0" w:color="000000"/>
            </w:tcBorders>
            <w:vAlign w:val="center"/>
          </w:tcPr>
          <w:p w:rsidR="00B260C8" w:rsidRDefault="00B260C8" w:rsidP="00EB1175">
            <w:pPr>
              <w:spacing w:before="91"/>
              <w:ind w:left="151" w:right="115"/>
              <w:jc w:val="center"/>
              <w:rPr>
                <w:rFonts w:ascii="Arial" w:eastAsia="Arial" w:hAnsi="Arial" w:cs="Arial"/>
                <w:sz w:val="16"/>
                <w:szCs w:val="16"/>
              </w:rPr>
            </w:pPr>
            <w:r>
              <w:rPr>
                <w:rFonts w:ascii="Arial" w:eastAsia="Arial" w:hAnsi="Arial" w:cs="Arial"/>
                <w:color w:val="282828"/>
                <w:sz w:val="16"/>
                <w:szCs w:val="16"/>
              </w:rPr>
              <w:t>7,500</w:t>
            </w:r>
            <w:r>
              <w:rPr>
                <w:rFonts w:ascii="Arial" w:eastAsia="Arial" w:hAnsi="Arial" w:cs="Arial"/>
                <w:color w:val="282828"/>
                <w:spacing w:val="-10"/>
                <w:sz w:val="16"/>
                <w:szCs w:val="16"/>
              </w:rPr>
              <w:t xml:space="preserve"> </w:t>
            </w:r>
            <w:r>
              <w:rPr>
                <w:rFonts w:ascii="Arial" w:eastAsia="Arial" w:hAnsi="Arial" w:cs="Arial"/>
                <w:color w:val="282828"/>
                <w:w w:val="102"/>
                <w:sz w:val="16"/>
                <w:szCs w:val="16"/>
              </w:rPr>
              <w:t xml:space="preserve">miles </w:t>
            </w:r>
            <w:r>
              <w:rPr>
                <w:rFonts w:ascii="Arial" w:eastAsia="Arial" w:hAnsi="Arial" w:cs="Arial"/>
                <w:color w:val="282828"/>
                <w:sz w:val="16"/>
                <w:szCs w:val="16"/>
              </w:rPr>
              <w:t xml:space="preserve">or </w:t>
            </w:r>
            <w:r>
              <w:rPr>
                <w:rFonts w:ascii="Arial" w:eastAsia="Arial" w:hAnsi="Arial" w:cs="Arial"/>
                <w:color w:val="282828"/>
                <w:w w:val="104"/>
                <w:sz w:val="16"/>
                <w:szCs w:val="16"/>
              </w:rPr>
              <w:t xml:space="preserve">six </w:t>
            </w:r>
            <w:r>
              <w:rPr>
                <w:rFonts w:ascii="Arial" w:eastAsia="Arial" w:hAnsi="Arial" w:cs="Arial"/>
                <w:color w:val="282828"/>
                <w:sz w:val="16"/>
                <w:szCs w:val="16"/>
              </w:rPr>
              <w:t>months</w:t>
            </w:r>
          </w:p>
        </w:tc>
        <w:tc>
          <w:tcPr>
            <w:tcW w:w="1480" w:type="dxa"/>
            <w:tcBorders>
              <w:top w:val="single" w:sz="5" w:space="0" w:color="000000"/>
              <w:left w:val="single" w:sz="7" w:space="0" w:color="000000"/>
              <w:bottom w:val="single" w:sz="5" w:space="0" w:color="000000"/>
              <w:right w:val="single" w:sz="7" w:space="0" w:color="000000"/>
            </w:tcBorders>
            <w:vAlign w:val="center"/>
          </w:tcPr>
          <w:p w:rsidR="00B260C8" w:rsidRDefault="00B260C8" w:rsidP="00EB1175">
            <w:pPr>
              <w:ind w:left="472" w:right="164" w:hanging="369"/>
              <w:jc w:val="center"/>
              <w:rPr>
                <w:rFonts w:ascii="Arial" w:eastAsia="Arial" w:hAnsi="Arial" w:cs="Arial"/>
                <w:sz w:val="16"/>
                <w:szCs w:val="16"/>
              </w:rPr>
            </w:pPr>
            <w:r>
              <w:rPr>
                <w:rFonts w:ascii="Arial" w:eastAsia="Arial" w:hAnsi="Arial" w:cs="Arial"/>
                <w:color w:val="282828"/>
                <w:spacing w:val="-2"/>
                <w:w w:val="104"/>
                <w:sz w:val="16"/>
                <w:szCs w:val="16"/>
              </w:rPr>
              <w:t>7</w:t>
            </w:r>
            <w:r>
              <w:rPr>
                <w:rFonts w:ascii="Arial" w:eastAsia="Arial" w:hAnsi="Arial" w:cs="Arial"/>
                <w:color w:val="414141"/>
                <w:spacing w:val="-18"/>
                <w:w w:val="140"/>
                <w:sz w:val="16"/>
                <w:szCs w:val="16"/>
              </w:rPr>
              <w:t>,</w:t>
            </w:r>
            <w:r>
              <w:rPr>
                <w:rFonts w:ascii="Arial" w:eastAsia="Arial" w:hAnsi="Arial" w:cs="Arial"/>
                <w:color w:val="282828"/>
                <w:w w:val="104"/>
                <w:sz w:val="16"/>
                <w:szCs w:val="16"/>
              </w:rPr>
              <w:t>500</w:t>
            </w:r>
            <w:r>
              <w:rPr>
                <w:rFonts w:ascii="Arial" w:eastAsia="Arial" w:hAnsi="Arial" w:cs="Arial"/>
                <w:color w:val="282828"/>
                <w:spacing w:val="-11"/>
                <w:sz w:val="16"/>
                <w:szCs w:val="16"/>
              </w:rPr>
              <w:t xml:space="preserve"> </w:t>
            </w:r>
            <w:r>
              <w:rPr>
                <w:rFonts w:ascii="Arial" w:eastAsia="Arial" w:hAnsi="Arial" w:cs="Arial"/>
                <w:color w:val="282828"/>
                <w:sz w:val="16"/>
                <w:szCs w:val="16"/>
              </w:rPr>
              <w:t>miles</w:t>
            </w:r>
            <w:r>
              <w:rPr>
                <w:rFonts w:ascii="Arial" w:eastAsia="Arial" w:hAnsi="Arial" w:cs="Arial"/>
                <w:color w:val="282828"/>
                <w:spacing w:val="8"/>
                <w:sz w:val="16"/>
                <w:szCs w:val="16"/>
              </w:rPr>
              <w:t xml:space="preserve"> </w:t>
            </w:r>
            <w:r>
              <w:rPr>
                <w:rFonts w:ascii="Arial" w:eastAsia="Arial" w:hAnsi="Arial" w:cs="Arial"/>
                <w:color w:val="282828"/>
                <w:sz w:val="16"/>
                <w:szCs w:val="16"/>
              </w:rPr>
              <w:t xml:space="preserve">or six </w:t>
            </w:r>
            <w:r>
              <w:rPr>
                <w:rFonts w:ascii="Arial" w:eastAsia="Arial" w:hAnsi="Arial" w:cs="Arial"/>
                <w:color w:val="282828"/>
                <w:w w:val="101"/>
                <w:sz w:val="16"/>
                <w:szCs w:val="16"/>
              </w:rPr>
              <w:t>months</w:t>
            </w:r>
          </w:p>
        </w:tc>
        <w:tc>
          <w:tcPr>
            <w:tcW w:w="1744" w:type="dxa"/>
            <w:tcBorders>
              <w:top w:val="single" w:sz="5" w:space="0" w:color="000000"/>
              <w:left w:val="single" w:sz="7" w:space="0" w:color="000000"/>
              <w:bottom w:val="single" w:sz="5" w:space="0" w:color="000000"/>
              <w:right w:val="single" w:sz="7" w:space="0" w:color="000000"/>
            </w:tcBorders>
            <w:vAlign w:val="center"/>
          </w:tcPr>
          <w:p w:rsidR="00B260C8" w:rsidRDefault="00B260C8" w:rsidP="00EB1175">
            <w:pPr>
              <w:ind w:left="96" w:right="-20"/>
              <w:jc w:val="center"/>
              <w:rPr>
                <w:rFonts w:ascii="Arial" w:eastAsia="Arial" w:hAnsi="Arial" w:cs="Arial"/>
                <w:sz w:val="16"/>
                <w:szCs w:val="16"/>
              </w:rPr>
            </w:pPr>
            <w:r>
              <w:rPr>
                <w:rFonts w:ascii="Arial" w:eastAsia="Arial" w:hAnsi="Arial" w:cs="Arial"/>
                <w:color w:val="282828"/>
                <w:sz w:val="16"/>
                <w:szCs w:val="16"/>
              </w:rPr>
              <w:t>6,000</w:t>
            </w:r>
            <w:r>
              <w:rPr>
                <w:rFonts w:ascii="Arial" w:eastAsia="Arial" w:hAnsi="Arial" w:cs="Arial"/>
                <w:color w:val="282828"/>
                <w:spacing w:val="-13"/>
                <w:sz w:val="16"/>
                <w:szCs w:val="16"/>
              </w:rPr>
              <w:t xml:space="preserve"> </w:t>
            </w:r>
            <w:r>
              <w:rPr>
                <w:rFonts w:ascii="Arial" w:eastAsia="Arial" w:hAnsi="Arial" w:cs="Arial"/>
                <w:color w:val="282828"/>
                <w:spacing w:val="-9"/>
                <w:w w:val="111"/>
                <w:sz w:val="16"/>
                <w:szCs w:val="16"/>
              </w:rPr>
              <w:t>m</w:t>
            </w:r>
            <w:r>
              <w:rPr>
                <w:rFonts w:ascii="Arial" w:eastAsia="Arial" w:hAnsi="Arial" w:cs="Arial"/>
                <w:color w:val="414141"/>
                <w:spacing w:val="-8"/>
                <w:w w:val="170"/>
                <w:sz w:val="16"/>
                <w:szCs w:val="16"/>
              </w:rPr>
              <w:t>i</w:t>
            </w:r>
            <w:r>
              <w:rPr>
                <w:rFonts w:ascii="Arial" w:eastAsia="Arial" w:hAnsi="Arial" w:cs="Arial"/>
                <w:color w:val="282828"/>
                <w:w w:val="104"/>
                <w:sz w:val="16"/>
                <w:szCs w:val="16"/>
              </w:rPr>
              <w:t>les</w:t>
            </w:r>
            <w:r>
              <w:rPr>
                <w:rFonts w:ascii="Arial" w:eastAsia="Arial" w:hAnsi="Arial" w:cs="Arial"/>
                <w:color w:val="282828"/>
                <w:spacing w:val="-8"/>
                <w:sz w:val="16"/>
                <w:szCs w:val="16"/>
              </w:rPr>
              <w:t xml:space="preserve"> </w:t>
            </w:r>
            <w:r>
              <w:rPr>
                <w:rFonts w:ascii="Arial" w:eastAsia="Arial" w:hAnsi="Arial" w:cs="Arial"/>
                <w:color w:val="282828"/>
                <w:sz w:val="16"/>
                <w:szCs w:val="16"/>
              </w:rPr>
              <w:t>or</w:t>
            </w:r>
            <w:r>
              <w:rPr>
                <w:rFonts w:ascii="Arial" w:eastAsia="Arial" w:hAnsi="Arial" w:cs="Arial"/>
                <w:color w:val="282828"/>
                <w:spacing w:val="1"/>
                <w:sz w:val="16"/>
                <w:szCs w:val="16"/>
              </w:rPr>
              <w:t xml:space="preserve"> </w:t>
            </w:r>
            <w:r>
              <w:rPr>
                <w:rFonts w:ascii="Arial" w:eastAsia="Arial" w:hAnsi="Arial" w:cs="Arial"/>
                <w:color w:val="282828"/>
                <w:sz w:val="16"/>
                <w:szCs w:val="16"/>
              </w:rPr>
              <w:t>six</w:t>
            </w:r>
            <w:r>
              <w:rPr>
                <w:rFonts w:ascii="Arial" w:eastAsia="Arial" w:hAnsi="Arial" w:cs="Arial"/>
                <w:color w:val="282828"/>
                <w:spacing w:val="-1"/>
                <w:sz w:val="16"/>
                <w:szCs w:val="16"/>
              </w:rPr>
              <w:t xml:space="preserve"> </w:t>
            </w:r>
            <w:r>
              <w:rPr>
                <w:rFonts w:ascii="Arial" w:eastAsia="Arial" w:hAnsi="Arial" w:cs="Arial"/>
                <w:color w:val="282828"/>
                <w:w w:val="101"/>
                <w:sz w:val="16"/>
                <w:szCs w:val="16"/>
              </w:rPr>
              <w:t>months</w:t>
            </w:r>
          </w:p>
        </w:tc>
        <w:tc>
          <w:tcPr>
            <w:tcW w:w="1464" w:type="dxa"/>
            <w:tcBorders>
              <w:top w:val="single" w:sz="3" w:space="0" w:color="000000"/>
              <w:left w:val="single" w:sz="7" w:space="0" w:color="000000"/>
              <w:bottom w:val="single" w:sz="5" w:space="0" w:color="000000"/>
              <w:right w:val="single" w:sz="7" w:space="0" w:color="000000"/>
            </w:tcBorders>
            <w:vAlign w:val="center"/>
          </w:tcPr>
          <w:p w:rsidR="00B260C8" w:rsidRDefault="00B260C8" w:rsidP="00EB1175">
            <w:pPr>
              <w:ind w:left="180" w:right="186"/>
              <w:jc w:val="center"/>
              <w:rPr>
                <w:rFonts w:ascii="Arial" w:eastAsia="Arial" w:hAnsi="Arial" w:cs="Arial"/>
                <w:sz w:val="16"/>
                <w:szCs w:val="16"/>
              </w:rPr>
            </w:pPr>
            <w:r>
              <w:rPr>
                <w:rFonts w:ascii="Arial" w:eastAsia="Arial" w:hAnsi="Arial" w:cs="Arial"/>
                <w:color w:val="282828"/>
                <w:spacing w:val="-2"/>
                <w:w w:val="104"/>
                <w:sz w:val="16"/>
                <w:szCs w:val="16"/>
              </w:rPr>
              <w:t>6</w:t>
            </w:r>
            <w:r>
              <w:rPr>
                <w:rFonts w:ascii="Arial" w:eastAsia="Arial" w:hAnsi="Arial" w:cs="Arial"/>
                <w:color w:val="414141"/>
                <w:spacing w:val="-18"/>
                <w:w w:val="140"/>
                <w:sz w:val="16"/>
                <w:szCs w:val="16"/>
              </w:rPr>
              <w:t>,</w:t>
            </w:r>
            <w:r>
              <w:rPr>
                <w:rFonts w:ascii="Arial" w:eastAsia="Arial" w:hAnsi="Arial" w:cs="Arial"/>
                <w:color w:val="282828"/>
                <w:w w:val="103"/>
                <w:sz w:val="16"/>
                <w:szCs w:val="16"/>
              </w:rPr>
              <w:t>500</w:t>
            </w:r>
            <w:r>
              <w:rPr>
                <w:rFonts w:ascii="Arial" w:eastAsia="Arial" w:hAnsi="Arial" w:cs="Arial"/>
                <w:color w:val="282828"/>
                <w:spacing w:val="-8"/>
                <w:sz w:val="16"/>
                <w:szCs w:val="16"/>
              </w:rPr>
              <w:t xml:space="preserve"> m</w:t>
            </w:r>
            <w:r>
              <w:rPr>
                <w:rFonts w:ascii="Arial" w:eastAsia="Arial" w:hAnsi="Arial" w:cs="Arial"/>
                <w:color w:val="282828"/>
                <w:sz w:val="16"/>
                <w:szCs w:val="16"/>
              </w:rPr>
              <w:t>iles</w:t>
            </w:r>
            <w:r>
              <w:rPr>
                <w:rFonts w:ascii="Arial" w:eastAsia="Arial" w:hAnsi="Arial" w:cs="Arial"/>
                <w:color w:val="282828"/>
                <w:spacing w:val="1"/>
                <w:sz w:val="16"/>
                <w:szCs w:val="16"/>
              </w:rPr>
              <w:t xml:space="preserve"> </w:t>
            </w:r>
            <w:r>
              <w:rPr>
                <w:rFonts w:ascii="Arial" w:eastAsia="Arial" w:hAnsi="Arial" w:cs="Arial"/>
                <w:color w:val="282828"/>
                <w:sz w:val="16"/>
                <w:szCs w:val="16"/>
              </w:rPr>
              <w:t>or six months</w:t>
            </w:r>
          </w:p>
        </w:tc>
        <w:tc>
          <w:tcPr>
            <w:tcW w:w="1920" w:type="dxa"/>
            <w:tcBorders>
              <w:top w:val="single" w:sz="3" w:space="0" w:color="000000"/>
              <w:left w:val="single" w:sz="7" w:space="0" w:color="000000"/>
              <w:bottom w:val="single" w:sz="3" w:space="0" w:color="000000"/>
              <w:right w:val="single" w:sz="6" w:space="0" w:color="000000"/>
            </w:tcBorders>
            <w:vAlign w:val="center"/>
          </w:tcPr>
          <w:p w:rsidR="00B260C8" w:rsidRPr="00002C70" w:rsidRDefault="00B260C8" w:rsidP="00EB1175">
            <w:pPr>
              <w:ind w:left="280" w:right="-20"/>
              <w:jc w:val="center"/>
              <w:rPr>
                <w:rFonts w:ascii="Arial" w:eastAsia="Arial" w:hAnsi="Arial" w:cs="Arial"/>
                <w:sz w:val="16"/>
                <w:szCs w:val="16"/>
              </w:rPr>
            </w:pPr>
            <w:r w:rsidRPr="00002C70">
              <w:rPr>
                <w:rFonts w:ascii="Arial" w:eastAsia="Arial" w:hAnsi="Arial" w:cs="Arial"/>
                <w:color w:val="282828"/>
                <w:sz w:val="16"/>
                <w:szCs w:val="16"/>
              </w:rPr>
              <w:t>7,500</w:t>
            </w:r>
            <w:r w:rsidRPr="00002C70">
              <w:rPr>
                <w:rFonts w:ascii="Arial" w:eastAsia="Arial" w:hAnsi="Arial" w:cs="Arial"/>
                <w:color w:val="282828"/>
                <w:spacing w:val="-8"/>
                <w:sz w:val="16"/>
                <w:szCs w:val="16"/>
              </w:rPr>
              <w:t xml:space="preserve"> </w:t>
            </w:r>
            <w:r w:rsidRPr="00002C70">
              <w:rPr>
                <w:rFonts w:ascii="Arial" w:eastAsia="Arial" w:hAnsi="Arial" w:cs="Arial"/>
                <w:color w:val="282828"/>
                <w:sz w:val="16"/>
                <w:szCs w:val="16"/>
              </w:rPr>
              <w:t>miles</w:t>
            </w:r>
            <w:r w:rsidRPr="00002C70">
              <w:rPr>
                <w:rFonts w:ascii="Arial" w:eastAsia="Arial" w:hAnsi="Arial" w:cs="Arial"/>
                <w:color w:val="282828"/>
                <w:spacing w:val="4"/>
                <w:sz w:val="16"/>
                <w:szCs w:val="16"/>
              </w:rPr>
              <w:t xml:space="preserve"> </w:t>
            </w:r>
            <w:r w:rsidRPr="00002C70">
              <w:rPr>
                <w:rFonts w:ascii="Arial" w:eastAsia="Arial" w:hAnsi="Arial" w:cs="Arial"/>
                <w:color w:val="282828"/>
                <w:sz w:val="16"/>
                <w:szCs w:val="16"/>
              </w:rPr>
              <w:t>or</w:t>
            </w:r>
            <w:r w:rsidRPr="00002C70">
              <w:rPr>
                <w:rFonts w:ascii="Arial" w:eastAsia="Arial" w:hAnsi="Arial" w:cs="Arial"/>
                <w:color w:val="282828"/>
                <w:spacing w:val="1"/>
                <w:sz w:val="16"/>
                <w:szCs w:val="16"/>
              </w:rPr>
              <w:t xml:space="preserve"> </w:t>
            </w:r>
            <w:r w:rsidRPr="00002C70">
              <w:rPr>
                <w:rFonts w:ascii="Arial" w:eastAsia="Arial" w:hAnsi="Arial" w:cs="Arial"/>
                <w:color w:val="282828"/>
                <w:sz w:val="16"/>
                <w:szCs w:val="16"/>
              </w:rPr>
              <w:t>six</w:t>
            </w:r>
            <w:r w:rsidRPr="00002C70">
              <w:rPr>
                <w:rFonts w:ascii="Arial" w:eastAsia="Arial" w:hAnsi="Arial" w:cs="Arial"/>
                <w:color w:val="282828"/>
                <w:spacing w:val="-7"/>
                <w:sz w:val="16"/>
                <w:szCs w:val="16"/>
              </w:rPr>
              <w:t xml:space="preserve"> </w:t>
            </w:r>
            <w:r w:rsidRPr="00002C70">
              <w:rPr>
                <w:rFonts w:ascii="Arial" w:eastAsia="Arial" w:hAnsi="Arial" w:cs="Arial"/>
                <w:color w:val="282828"/>
                <w:w w:val="101"/>
                <w:sz w:val="16"/>
                <w:szCs w:val="16"/>
              </w:rPr>
              <w:t>months</w:t>
            </w:r>
          </w:p>
        </w:tc>
        <w:tc>
          <w:tcPr>
            <w:tcW w:w="1506" w:type="dxa"/>
            <w:tcBorders>
              <w:top w:val="single" w:sz="6" w:space="0" w:color="000000"/>
              <w:left w:val="single" w:sz="6" w:space="0" w:color="000000"/>
              <w:bottom w:val="single" w:sz="6" w:space="0" w:color="000000"/>
              <w:right w:val="single" w:sz="6" w:space="0" w:color="000000"/>
            </w:tcBorders>
            <w:vAlign w:val="center"/>
          </w:tcPr>
          <w:p w:rsidR="00B260C8" w:rsidRDefault="00B260C8" w:rsidP="00EB1175">
            <w:pPr>
              <w:ind w:left="90" w:right="-20"/>
              <w:jc w:val="center"/>
              <w:rPr>
                <w:rFonts w:ascii="Arial" w:eastAsia="Arial" w:hAnsi="Arial" w:cs="Arial"/>
                <w:color w:val="282828"/>
                <w:w w:val="107"/>
                <w:sz w:val="16"/>
                <w:szCs w:val="16"/>
              </w:rPr>
            </w:pPr>
            <w:r w:rsidRPr="0018427C">
              <w:rPr>
                <w:rFonts w:ascii="Arial" w:eastAsia="Arial" w:hAnsi="Arial" w:cs="Arial"/>
                <w:color w:val="282828"/>
                <w:w w:val="107"/>
                <w:sz w:val="16"/>
                <w:szCs w:val="16"/>
              </w:rPr>
              <w:t xml:space="preserve">5,000 </w:t>
            </w:r>
            <w:r>
              <w:rPr>
                <w:rFonts w:ascii="Arial" w:eastAsia="Arial" w:hAnsi="Arial" w:cs="Arial"/>
                <w:color w:val="282828"/>
                <w:w w:val="107"/>
                <w:sz w:val="16"/>
                <w:szCs w:val="16"/>
              </w:rPr>
              <w:t>m</w:t>
            </w:r>
            <w:r w:rsidRPr="0018427C">
              <w:rPr>
                <w:rFonts w:ascii="Arial" w:eastAsia="Arial" w:hAnsi="Arial" w:cs="Arial"/>
                <w:color w:val="282828"/>
                <w:w w:val="107"/>
                <w:sz w:val="16"/>
                <w:szCs w:val="16"/>
              </w:rPr>
              <w:t xml:space="preserve">iles or </w:t>
            </w:r>
          </w:p>
          <w:p w:rsidR="00B260C8" w:rsidRPr="0018427C" w:rsidRDefault="00B260C8" w:rsidP="00EB1175">
            <w:pPr>
              <w:ind w:left="90" w:right="-20"/>
              <w:jc w:val="center"/>
              <w:rPr>
                <w:rFonts w:ascii="Arial" w:eastAsia="Arial" w:hAnsi="Arial" w:cs="Arial"/>
                <w:color w:val="282828"/>
                <w:w w:val="107"/>
                <w:sz w:val="16"/>
                <w:szCs w:val="16"/>
              </w:rPr>
            </w:pPr>
            <w:r w:rsidRPr="0018427C">
              <w:rPr>
                <w:rFonts w:ascii="Arial" w:eastAsia="Arial" w:hAnsi="Arial" w:cs="Arial"/>
                <w:color w:val="282828"/>
                <w:w w:val="107"/>
                <w:sz w:val="16"/>
                <w:szCs w:val="16"/>
              </w:rPr>
              <w:t>six months</w:t>
            </w:r>
          </w:p>
        </w:tc>
        <w:tc>
          <w:tcPr>
            <w:tcW w:w="118" w:type="dxa"/>
            <w:vMerge/>
            <w:tcBorders>
              <w:left w:val="single" w:sz="6" w:space="0" w:color="000000"/>
              <w:right w:val="nil"/>
            </w:tcBorders>
          </w:tcPr>
          <w:p w:rsidR="00B260C8" w:rsidRDefault="00B260C8" w:rsidP="00EB1175"/>
        </w:tc>
      </w:tr>
      <w:tr w:rsidR="00B260C8" w:rsidTr="00EB1175">
        <w:trPr>
          <w:trHeight w:hRule="exact" w:val="275"/>
        </w:trPr>
        <w:tc>
          <w:tcPr>
            <w:tcW w:w="3063" w:type="dxa"/>
            <w:tcBorders>
              <w:top w:val="single" w:sz="5" w:space="0" w:color="000000"/>
              <w:left w:val="single" w:sz="5" w:space="0" w:color="000000"/>
              <w:bottom w:val="single" w:sz="5" w:space="0" w:color="000000"/>
              <w:right w:val="single" w:sz="7" w:space="0" w:color="000000"/>
            </w:tcBorders>
            <w:vAlign w:val="center"/>
          </w:tcPr>
          <w:p w:rsidR="00B260C8" w:rsidRDefault="00B260C8" w:rsidP="00EB1175">
            <w:pPr>
              <w:tabs>
                <w:tab w:val="left" w:pos="520"/>
              </w:tabs>
              <w:spacing w:line="175" w:lineRule="exact"/>
              <w:ind w:left="168" w:right="-20"/>
              <w:rPr>
                <w:rFonts w:ascii="Arial" w:eastAsia="Arial" w:hAnsi="Arial" w:cs="Arial"/>
                <w:sz w:val="16"/>
                <w:szCs w:val="16"/>
              </w:rPr>
            </w:pPr>
            <w:r>
              <w:rPr>
                <w:rFonts w:ascii="Arial" w:eastAsia="Arial" w:hAnsi="Arial" w:cs="Arial"/>
                <w:color w:val="282828"/>
                <w:sz w:val="16"/>
                <w:szCs w:val="16"/>
              </w:rPr>
              <w:t>B.</w:t>
            </w:r>
            <w:r>
              <w:rPr>
                <w:rFonts w:ascii="Arial" w:eastAsia="Arial" w:hAnsi="Arial" w:cs="Arial"/>
                <w:color w:val="282828"/>
                <w:spacing w:val="-35"/>
                <w:sz w:val="16"/>
                <w:szCs w:val="16"/>
              </w:rPr>
              <w:t xml:space="preserve"> </w:t>
            </w:r>
            <w:r>
              <w:rPr>
                <w:rFonts w:ascii="Arial" w:eastAsia="Arial" w:hAnsi="Arial" w:cs="Arial"/>
                <w:color w:val="282828"/>
                <w:sz w:val="16"/>
                <w:szCs w:val="16"/>
              </w:rPr>
              <w:tab/>
              <w:t>Rotate</w:t>
            </w:r>
            <w:r>
              <w:rPr>
                <w:rFonts w:ascii="Arial" w:eastAsia="Arial" w:hAnsi="Arial" w:cs="Arial"/>
                <w:color w:val="282828"/>
                <w:spacing w:val="-4"/>
                <w:sz w:val="16"/>
                <w:szCs w:val="16"/>
              </w:rPr>
              <w:t xml:space="preserve"> </w:t>
            </w:r>
            <w:r>
              <w:rPr>
                <w:rFonts w:ascii="Arial" w:eastAsia="Arial" w:hAnsi="Arial" w:cs="Arial"/>
                <w:color w:val="282828"/>
                <w:sz w:val="16"/>
                <w:szCs w:val="16"/>
              </w:rPr>
              <w:t>and</w:t>
            </w:r>
            <w:r>
              <w:rPr>
                <w:rFonts w:ascii="Arial" w:eastAsia="Arial" w:hAnsi="Arial" w:cs="Arial"/>
                <w:color w:val="282828"/>
                <w:spacing w:val="4"/>
                <w:sz w:val="16"/>
                <w:szCs w:val="16"/>
              </w:rPr>
              <w:t xml:space="preserve"> </w:t>
            </w:r>
            <w:r>
              <w:rPr>
                <w:rFonts w:ascii="Arial" w:eastAsia="Arial" w:hAnsi="Arial" w:cs="Arial"/>
                <w:color w:val="282828"/>
                <w:sz w:val="16"/>
                <w:szCs w:val="16"/>
              </w:rPr>
              <w:t>Balance</w:t>
            </w:r>
            <w:r>
              <w:rPr>
                <w:rFonts w:ascii="Arial" w:eastAsia="Arial" w:hAnsi="Arial" w:cs="Arial"/>
                <w:color w:val="282828"/>
                <w:spacing w:val="-7"/>
                <w:sz w:val="16"/>
                <w:szCs w:val="16"/>
              </w:rPr>
              <w:t xml:space="preserve"> </w:t>
            </w:r>
            <w:r>
              <w:rPr>
                <w:rFonts w:ascii="Arial" w:eastAsia="Arial" w:hAnsi="Arial" w:cs="Arial"/>
                <w:color w:val="282828"/>
                <w:sz w:val="16"/>
                <w:szCs w:val="16"/>
              </w:rPr>
              <w:t>Tires</w:t>
            </w:r>
            <w:r>
              <w:rPr>
                <w:rFonts w:ascii="Arial" w:eastAsia="Arial" w:hAnsi="Arial" w:cs="Arial"/>
                <w:color w:val="282828"/>
                <w:spacing w:val="-3"/>
                <w:sz w:val="16"/>
                <w:szCs w:val="16"/>
              </w:rPr>
              <w:t xml:space="preserve"> </w:t>
            </w:r>
            <w:r>
              <w:rPr>
                <w:rFonts w:ascii="Arial" w:eastAsia="Arial" w:hAnsi="Arial" w:cs="Arial"/>
                <w:color w:val="282828"/>
                <w:spacing w:val="-8"/>
                <w:w w:val="114"/>
                <w:sz w:val="16"/>
                <w:szCs w:val="16"/>
              </w:rPr>
              <w:t>(</w:t>
            </w:r>
            <w:r>
              <w:rPr>
                <w:rFonts w:ascii="Arial" w:eastAsia="Arial" w:hAnsi="Arial" w:cs="Arial"/>
                <w:color w:val="414141"/>
                <w:spacing w:val="-7"/>
                <w:w w:val="112"/>
                <w:sz w:val="16"/>
                <w:szCs w:val="16"/>
              </w:rPr>
              <w:t>*</w:t>
            </w:r>
            <w:r>
              <w:rPr>
                <w:rFonts w:ascii="Arial" w:eastAsia="Arial" w:hAnsi="Arial" w:cs="Arial"/>
                <w:color w:val="282828"/>
                <w:w w:val="114"/>
                <w:sz w:val="16"/>
                <w:szCs w:val="16"/>
              </w:rPr>
              <w:t>)</w:t>
            </w:r>
          </w:p>
        </w:tc>
        <w:tc>
          <w:tcPr>
            <w:tcW w:w="5980" w:type="dxa"/>
            <w:gridSpan w:val="4"/>
            <w:tcBorders>
              <w:top w:val="single" w:sz="5" w:space="0" w:color="000000"/>
              <w:left w:val="single" w:sz="7" w:space="0" w:color="000000"/>
              <w:bottom w:val="single" w:sz="5" w:space="0" w:color="000000"/>
              <w:right w:val="single" w:sz="7" w:space="0" w:color="000000"/>
            </w:tcBorders>
            <w:vAlign w:val="center"/>
          </w:tcPr>
          <w:p w:rsidR="00B260C8" w:rsidRDefault="00B260C8" w:rsidP="00EB1175">
            <w:pPr>
              <w:tabs>
                <w:tab w:val="left" w:pos="4557"/>
                <w:tab w:val="left" w:pos="4625"/>
              </w:tabs>
              <w:ind w:left="2304" w:right="723"/>
              <w:jc w:val="center"/>
              <w:rPr>
                <w:rFonts w:ascii="Arial" w:eastAsia="Arial" w:hAnsi="Arial" w:cs="Arial"/>
                <w:sz w:val="16"/>
                <w:szCs w:val="16"/>
              </w:rPr>
            </w:pPr>
            <w:r>
              <w:rPr>
                <w:rFonts w:ascii="Arial" w:eastAsia="Arial" w:hAnsi="Arial" w:cs="Arial"/>
                <w:sz w:val="16"/>
                <w:szCs w:val="16"/>
              </w:rPr>
              <w:t>See Note #5</w:t>
            </w:r>
          </w:p>
        </w:tc>
        <w:tc>
          <w:tcPr>
            <w:tcW w:w="1464" w:type="dxa"/>
            <w:tcBorders>
              <w:top w:val="single" w:sz="5" w:space="0" w:color="000000"/>
              <w:left w:val="single" w:sz="7" w:space="0" w:color="000000"/>
              <w:bottom w:val="single" w:sz="5" w:space="0" w:color="000000"/>
              <w:right w:val="single" w:sz="7" w:space="0" w:color="000000"/>
            </w:tcBorders>
            <w:vAlign w:val="center"/>
          </w:tcPr>
          <w:p w:rsidR="00B260C8" w:rsidRDefault="00B260C8" w:rsidP="00EB1175">
            <w:pPr>
              <w:jc w:val="center"/>
            </w:pPr>
          </w:p>
        </w:tc>
        <w:tc>
          <w:tcPr>
            <w:tcW w:w="1920" w:type="dxa"/>
            <w:tcBorders>
              <w:top w:val="single" w:sz="3" w:space="0" w:color="000000"/>
              <w:left w:val="single" w:sz="7" w:space="0" w:color="000000"/>
              <w:bottom w:val="single" w:sz="5" w:space="0" w:color="000000"/>
              <w:right w:val="single" w:sz="6" w:space="0" w:color="000000"/>
            </w:tcBorders>
            <w:vAlign w:val="center"/>
          </w:tcPr>
          <w:p w:rsidR="00B260C8" w:rsidRPr="00002C70" w:rsidRDefault="00B260C8" w:rsidP="00EB1175">
            <w:pPr>
              <w:jc w:val="center"/>
            </w:pPr>
          </w:p>
        </w:tc>
        <w:tc>
          <w:tcPr>
            <w:tcW w:w="1506" w:type="dxa"/>
            <w:tcBorders>
              <w:top w:val="single" w:sz="6" w:space="0" w:color="000000"/>
              <w:left w:val="single" w:sz="6" w:space="0" w:color="000000"/>
              <w:bottom w:val="single" w:sz="6" w:space="0" w:color="000000"/>
              <w:right w:val="single" w:sz="6" w:space="0" w:color="000000"/>
            </w:tcBorders>
            <w:vAlign w:val="center"/>
          </w:tcPr>
          <w:p w:rsidR="00B260C8" w:rsidRPr="0018427C" w:rsidRDefault="00B260C8" w:rsidP="00EB1175">
            <w:pPr>
              <w:ind w:left="90" w:right="-20"/>
              <w:jc w:val="center"/>
              <w:rPr>
                <w:rFonts w:ascii="Arial" w:eastAsia="Arial" w:hAnsi="Arial" w:cs="Arial"/>
                <w:color w:val="282828"/>
                <w:w w:val="107"/>
                <w:sz w:val="16"/>
                <w:szCs w:val="16"/>
              </w:rPr>
            </w:pPr>
          </w:p>
        </w:tc>
        <w:tc>
          <w:tcPr>
            <w:tcW w:w="118" w:type="dxa"/>
            <w:vMerge/>
            <w:tcBorders>
              <w:left w:val="single" w:sz="6" w:space="0" w:color="000000"/>
              <w:right w:val="nil"/>
            </w:tcBorders>
          </w:tcPr>
          <w:p w:rsidR="00B260C8" w:rsidRDefault="00B260C8" w:rsidP="00EB1175"/>
        </w:tc>
      </w:tr>
      <w:tr w:rsidR="00B260C8" w:rsidTr="00EB1175">
        <w:trPr>
          <w:trHeight w:hRule="exact" w:val="274"/>
        </w:trPr>
        <w:tc>
          <w:tcPr>
            <w:tcW w:w="3063" w:type="dxa"/>
            <w:tcBorders>
              <w:top w:val="single" w:sz="5" w:space="0" w:color="000000"/>
              <w:left w:val="single" w:sz="5" w:space="0" w:color="000000"/>
              <w:bottom w:val="single" w:sz="7" w:space="0" w:color="000000"/>
              <w:right w:val="single" w:sz="7" w:space="0" w:color="000000"/>
            </w:tcBorders>
            <w:vAlign w:val="center"/>
          </w:tcPr>
          <w:p w:rsidR="00B260C8" w:rsidRDefault="00B260C8" w:rsidP="00EB1175">
            <w:pPr>
              <w:spacing w:line="183" w:lineRule="exact"/>
              <w:ind w:left="163" w:right="-20"/>
              <w:rPr>
                <w:rFonts w:ascii="Arial" w:eastAsia="Arial" w:hAnsi="Arial" w:cs="Arial"/>
                <w:sz w:val="16"/>
                <w:szCs w:val="16"/>
              </w:rPr>
            </w:pPr>
            <w:r>
              <w:rPr>
                <w:rFonts w:ascii="Arial" w:eastAsia="Arial" w:hAnsi="Arial" w:cs="Arial"/>
                <w:color w:val="282828"/>
                <w:spacing w:val="-7"/>
                <w:position w:val="1"/>
                <w:sz w:val="21"/>
                <w:szCs w:val="21"/>
              </w:rPr>
              <w:t>c</w:t>
            </w:r>
            <w:r>
              <w:rPr>
                <w:rFonts w:ascii="Arial" w:eastAsia="Arial" w:hAnsi="Arial" w:cs="Arial"/>
                <w:color w:val="414141"/>
                <w:position w:val="1"/>
                <w:sz w:val="21"/>
                <w:szCs w:val="21"/>
              </w:rPr>
              <w:t xml:space="preserve">.  </w:t>
            </w:r>
            <w:r>
              <w:rPr>
                <w:rFonts w:ascii="Arial" w:eastAsia="Arial" w:hAnsi="Arial" w:cs="Arial"/>
                <w:color w:val="414141"/>
                <w:spacing w:val="28"/>
                <w:position w:val="1"/>
                <w:sz w:val="21"/>
                <w:szCs w:val="21"/>
              </w:rPr>
              <w:t xml:space="preserve"> </w:t>
            </w:r>
            <w:r>
              <w:rPr>
                <w:rFonts w:ascii="Arial" w:eastAsia="Arial" w:hAnsi="Arial" w:cs="Arial"/>
                <w:color w:val="282828"/>
                <w:position w:val="1"/>
                <w:sz w:val="16"/>
                <w:szCs w:val="16"/>
              </w:rPr>
              <w:t>Transmission</w:t>
            </w:r>
            <w:r>
              <w:rPr>
                <w:rFonts w:ascii="Arial" w:eastAsia="Arial" w:hAnsi="Arial" w:cs="Arial"/>
                <w:color w:val="282828"/>
                <w:spacing w:val="-7"/>
                <w:position w:val="1"/>
                <w:sz w:val="16"/>
                <w:szCs w:val="16"/>
              </w:rPr>
              <w:t xml:space="preserve"> </w:t>
            </w:r>
            <w:r>
              <w:rPr>
                <w:rFonts w:ascii="Arial" w:eastAsia="Arial" w:hAnsi="Arial" w:cs="Arial"/>
                <w:color w:val="282828"/>
                <w:w w:val="99"/>
                <w:position w:val="1"/>
                <w:sz w:val="16"/>
                <w:szCs w:val="16"/>
              </w:rPr>
              <w:t>Ser</w:t>
            </w:r>
            <w:r>
              <w:rPr>
                <w:rFonts w:ascii="Arial" w:eastAsia="Arial" w:hAnsi="Arial" w:cs="Arial"/>
                <w:color w:val="282828"/>
                <w:spacing w:val="-7"/>
                <w:position w:val="1"/>
                <w:sz w:val="16"/>
                <w:szCs w:val="16"/>
              </w:rPr>
              <w:t>v</w:t>
            </w:r>
            <w:r>
              <w:rPr>
                <w:rFonts w:ascii="Arial" w:eastAsia="Arial" w:hAnsi="Arial" w:cs="Arial"/>
                <w:color w:val="414141"/>
                <w:spacing w:val="-7"/>
                <w:w w:val="170"/>
                <w:position w:val="1"/>
                <w:sz w:val="16"/>
                <w:szCs w:val="16"/>
              </w:rPr>
              <w:t>i</w:t>
            </w:r>
            <w:r>
              <w:rPr>
                <w:rFonts w:ascii="Arial" w:eastAsia="Arial" w:hAnsi="Arial" w:cs="Arial"/>
                <w:color w:val="282828"/>
                <w:w w:val="105"/>
                <w:position w:val="1"/>
                <w:sz w:val="16"/>
                <w:szCs w:val="16"/>
              </w:rPr>
              <w:t>ce</w:t>
            </w:r>
          </w:p>
        </w:tc>
        <w:tc>
          <w:tcPr>
            <w:tcW w:w="1439" w:type="dxa"/>
            <w:tcBorders>
              <w:top w:val="single" w:sz="5" w:space="0" w:color="000000"/>
              <w:left w:val="single" w:sz="7" w:space="0" w:color="000000"/>
              <w:bottom w:val="single" w:sz="7" w:space="0" w:color="000000"/>
              <w:right w:val="single" w:sz="7" w:space="0" w:color="000000"/>
            </w:tcBorders>
            <w:vAlign w:val="center"/>
          </w:tcPr>
          <w:p w:rsidR="00B260C8" w:rsidRDefault="00B260C8" w:rsidP="00EB1175">
            <w:pPr>
              <w:ind w:left="237" w:right="-20"/>
              <w:jc w:val="center"/>
              <w:rPr>
                <w:rFonts w:ascii="Arial" w:eastAsia="Arial" w:hAnsi="Arial" w:cs="Arial"/>
                <w:sz w:val="16"/>
                <w:szCs w:val="16"/>
              </w:rPr>
            </w:pPr>
            <w:r>
              <w:rPr>
                <w:rFonts w:ascii="Arial" w:eastAsia="Arial" w:hAnsi="Arial" w:cs="Arial"/>
                <w:color w:val="282828"/>
                <w:sz w:val="16"/>
                <w:szCs w:val="16"/>
              </w:rPr>
              <w:t>50,000</w:t>
            </w:r>
            <w:r>
              <w:rPr>
                <w:rFonts w:ascii="Arial" w:eastAsia="Arial" w:hAnsi="Arial" w:cs="Arial"/>
                <w:color w:val="282828"/>
                <w:spacing w:val="-5"/>
                <w:sz w:val="16"/>
                <w:szCs w:val="16"/>
              </w:rPr>
              <w:t xml:space="preserve"> </w:t>
            </w:r>
            <w:r>
              <w:rPr>
                <w:rFonts w:ascii="Arial" w:eastAsia="Arial" w:hAnsi="Arial" w:cs="Arial"/>
                <w:color w:val="282828"/>
                <w:w w:val="102"/>
                <w:sz w:val="16"/>
                <w:szCs w:val="16"/>
              </w:rPr>
              <w:t>miles</w:t>
            </w:r>
          </w:p>
        </w:tc>
        <w:tc>
          <w:tcPr>
            <w:tcW w:w="1317" w:type="dxa"/>
            <w:tcBorders>
              <w:top w:val="single" w:sz="5" w:space="0" w:color="000000"/>
              <w:left w:val="single" w:sz="7" w:space="0" w:color="000000"/>
              <w:bottom w:val="single" w:sz="7" w:space="0" w:color="000000"/>
              <w:right w:val="single" w:sz="7" w:space="0" w:color="000000"/>
            </w:tcBorders>
            <w:vAlign w:val="center"/>
          </w:tcPr>
          <w:p w:rsidR="00B260C8" w:rsidRDefault="00B260C8" w:rsidP="00EB1175">
            <w:pPr>
              <w:spacing w:before="27"/>
              <w:ind w:left="125" w:right="-20"/>
              <w:jc w:val="center"/>
              <w:rPr>
                <w:rFonts w:ascii="Arial" w:eastAsia="Arial" w:hAnsi="Arial" w:cs="Arial"/>
                <w:sz w:val="16"/>
                <w:szCs w:val="16"/>
              </w:rPr>
            </w:pPr>
            <w:r>
              <w:rPr>
                <w:rFonts w:ascii="Arial" w:eastAsia="Arial" w:hAnsi="Arial" w:cs="Arial"/>
                <w:color w:val="282828"/>
                <w:sz w:val="16"/>
                <w:szCs w:val="16"/>
              </w:rPr>
              <w:t>100,000</w:t>
            </w:r>
            <w:r>
              <w:rPr>
                <w:rFonts w:ascii="Arial" w:eastAsia="Arial" w:hAnsi="Arial" w:cs="Arial"/>
                <w:color w:val="282828"/>
                <w:spacing w:val="-5"/>
                <w:sz w:val="16"/>
                <w:szCs w:val="16"/>
              </w:rPr>
              <w:t xml:space="preserve"> </w:t>
            </w:r>
            <w:r>
              <w:rPr>
                <w:rFonts w:ascii="Arial" w:eastAsia="Arial" w:hAnsi="Arial" w:cs="Arial"/>
                <w:color w:val="282828"/>
                <w:w w:val="101"/>
                <w:sz w:val="16"/>
                <w:szCs w:val="16"/>
              </w:rPr>
              <w:t>miles</w:t>
            </w:r>
          </w:p>
        </w:tc>
        <w:tc>
          <w:tcPr>
            <w:tcW w:w="1480" w:type="dxa"/>
            <w:tcBorders>
              <w:top w:val="single" w:sz="5" w:space="0" w:color="000000"/>
              <w:left w:val="single" w:sz="7" w:space="0" w:color="000000"/>
              <w:bottom w:val="single" w:sz="7" w:space="0" w:color="000000"/>
              <w:right w:val="single" w:sz="5" w:space="0" w:color="000000"/>
            </w:tcBorders>
            <w:vAlign w:val="center"/>
          </w:tcPr>
          <w:p w:rsidR="00B260C8" w:rsidRPr="00252B33" w:rsidRDefault="00B260C8" w:rsidP="00EB1175">
            <w:pPr>
              <w:spacing w:before="32"/>
              <w:ind w:left="276" w:right="-20"/>
              <w:jc w:val="center"/>
              <w:rPr>
                <w:rFonts w:ascii="Arial" w:eastAsia="Arial" w:hAnsi="Arial" w:cs="Arial"/>
                <w:sz w:val="16"/>
                <w:szCs w:val="16"/>
              </w:rPr>
            </w:pPr>
            <w:r w:rsidRPr="00252B33">
              <w:rPr>
                <w:rFonts w:ascii="Arial" w:eastAsia="Arial" w:hAnsi="Arial" w:cs="Arial"/>
                <w:color w:val="282828"/>
                <w:sz w:val="16"/>
                <w:szCs w:val="16"/>
              </w:rPr>
              <w:t>100,000</w:t>
            </w:r>
            <w:r w:rsidRPr="00252B33">
              <w:rPr>
                <w:rFonts w:ascii="Arial" w:eastAsia="Arial" w:hAnsi="Arial" w:cs="Arial"/>
                <w:color w:val="282828"/>
                <w:spacing w:val="-5"/>
                <w:sz w:val="16"/>
                <w:szCs w:val="16"/>
              </w:rPr>
              <w:t xml:space="preserve"> </w:t>
            </w:r>
            <w:r w:rsidRPr="00252B33">
              <w:rPr>
                <w:rFonts w:ascii="Arial" w:eastAsia="Arial" w:hAnsi="Arial" w:cs="Arial"/>
                <w:color w:val="282828"/>
                <w:w w:val="102"/>
                <w:sz w:val="16"/>
                <w:szCs w:val="16"/>
              </w:rPr>
              <w:t>miles</w:t>
            </w:r>
          </w:p>
        </w:tc>
        <w:tc>
          <w:tcPr>
            <w:tcW w:w="1744" w:type="dxa"/>
            <w:tcBorders>
              <w:top w:val="single" w:sz="5" w:space="0" w:color="000000"/>
              <w:left w:val="single" w:sz="5" w:space="0" w:color="000000"/>
              <w:bottom w:val="single" w:sz="7" w:space="0" w:color="000000"/>
              <w:right w:val="single" w:sz="7" w:space="0" w:color="000000"/>
            </w:tcBorders>
            <w:vAlign w:val="center"/>
          </w:tcPr>
          <w:p w:rsidR="00B260C8" w:rsidRPr="00252B33" w:rsidRDefault="00B260C8" w:rsidP="00EB1175">
            <w:pPr>
              <w:spacing w:before="27"/>
              <w:ind w:left="96" w:right="-20"/>
              <w:jc w:val="center"/>
              <w:rPr>
                <w:rFonts w:ascii="Arial" w:eastAsia="Arial" w:hAnsi="Arial" w:cs="Arial"/>
                <w:sz w:val="16"/>
                <w:szCs w:val="16"/>
              </w:rPr>
            </w:pPr>
            <w:r>
              <w:rPr>
                <w:rFonts w:ascii="Arial" w:eastAsia="Arial" w:hAnsi="Arial" w:cs="Arial"/>
                <w:color w:val="282828"/>
                <w:sz w:val="16"/>
                <w:szCs w:val="16"/>
              </w:rPr>
              <w:t>10</w:t>
            </w:r>
            <w:r w:rsidRPr="00252B33">
              <w:rPr>
                <w:rFonts w:ascii="Arial" w:eastAsia="Arial" w:hAnsi="Arial" w:cs="Arial"/>
                <w:color w:val="282828"/>
                <w:sz w:val="16"/>
                <w:szCs w:val="16"/>
              </w:rPr>
              <w:t>0,000</w:t>
            </w:r>
            <w:r w:rsidRPr="00252B33">
              <w:rPr>
                <w:rFonts w:ascii="Arial" w:eastAsia="Arial" w:hAnsi="Arial" w:cs="Arial"/>
                <w:color w:val="282828"/>
                <w:spacing w:val="-10"/>
                <w:sz w:val="16"/>
                <w:szCs w:val="16"/>
              </w:rPr>
              <w:t xml:space="preserve"> </w:t>
            </w:r>
            <w:r w:rsidRPr="00252B33">
              <w:rPr>
                <w:rFonts w:ascii="Arial" w:eastAsia="Arial" w:hAnsi="Arial" w:cs="Arial"/>
                <w:color w:val="282828"/>
                <w:w w:val="103"/>
                <w:sz w:val="16"/>
                <w:szCs w:val="16"/>
              </w:rPr>
              <w:t>miles</w:t>
            </w:r>
          </w:p>
        </w:tc>
        <w:tc>
          <w:tcPr>
            <w:tcW w:w="1464" w:type="dxa"/>
            <w:tcBorders>
              <w:top w:val="single" w:sz="5" w:space="0" w:color="000000"/>
              <w:left w:val="single" w:sz="7" w:space="0" w:color="000000"/>
              <w:bottom w:val="single" w:sz="7" w:space="0" w:color="000000"/>
              <w:right w:val="single" w:sz="7" w:space="0" w:color="000000"/>
            </w:tcBorders>
            <w:vAlign w:val="center"/>
          </w:tcPr>
          <w:p w:rsidR="00B260C8" w:rsidRPr="00252B33" w:rsidRDefault="00B260C8" w:rsidP="00EB1175">
            <w:pPr>
              <w:spacing w:before="32"/>
              <w:ind w:right="-20"/>
              <w:jc w:val="center"/>
              <w:rPr>
                <w:rFonts w:ascii="Arial" w:eastAsia="Arial" w:hAnsi="Arial" w:cs="Arial"/>
                <w:sz w:val="16"/>
                <w:szCs w:val="16"/>
              </w:rPr>
            </w:pPr>
            <w:r w:rsidRPr="00252B33">
              <w:rPr>
                <w:rFonts w:ascii="Arial" w:eastAsia="Arial" w:hAnsi="Arial" w:cs="Arial"/>
                <w:color w:val="282828"/>
                <w:sz w:val="16"/>
                <w:szCs w:val="16"/>
              </w:rPr>
              <w:t>100,000</w:t>
            </w:r>
            <w:r w:rsidRPr="00252B33">
              <w:rPr>
                <w:rFonts w:ascii="Arial" w:eastAsia="Arial" w:hAnsi="Arial" w:cs="Arial"/>
                <w:color w:val="282828"/>
                <w:spacing w:val="-10"/>
                <w:sz w:val="16"/>
                <w:szCs w:val="16"/>
              </w:rPr>
              <w:t xml:space="preserve"> </w:t>
            </w:r>
            <w:r w:rsidRPr="00252B33">
              <w:rPr>
                <w:rFonts w:ascii="Arial" w:eastAsia="Arial" w:hAnsi="Arial" w:cs="Arial"/>
                <w:color w:val="282828"/>
                <w:w w:val="102"/>
                <w:sz w:val="16"/>
                <w:szCs w:val="16"/>
              </w:rPr>
              <w:t>miles</w:t>
            </w:r>
          </w:p>
        </w:tc>
        <w:tc>
          <w:tcPr>
            <w:tcW w:w="1920" w:type="dxa"/>
            <w:tcBorders>
              <w:top w:val="single" w:sz="5" w:space="0" w:color="000000"/>
              <w:left w:val="single" w:sz="7" w:space="0" w:color="000000"/>
              <w:bottom w:val="single" w:sz="5" w:space="0" w:color="000000"/>
              <w:right w:val="single" w:sz="6" w:space="0" w:color="000000"/>
            </w:tcBorders>
            <w:vAlign w:val="center"/>
          </w:tcPr>
          <w:p w:rsidR="00B260C8" w:rsidRPr="00002C70" w:rsidRDefault="00B260C8" w:rsidP="00EB1175">
            <w:pPr>
              <w:spacing w:before="36"/>
              <w:ind w:left="90" w:right="-20"/>
              <w:jc w:val="center"/>
              <w:rPr>
                <w:rFonts w:ascii="Arial" w:eastAsia="Arial" w:hAnsi="Arial" w:cs="Arial"/>
                <w:sz w:val="16"/>
                <w:szCs w:val="16"/>
              </w:rPr>
            </w:pPr>
            <w:r w:rsidRPr="00002C70">
              <w:rPr>
                <w:rFonts w:ascii="Arial" w:eastAsia="Arial" w:hAnsi="Arial" w:cs="Arial"/>
                <w:color w:val="282828"/>
                <w:sz w:val="16"/>
                <w:szCs w:val="16"/>
              </w:rPr>
              <w:t>10</w:t>
            </w:r>
            <w:r w:rsidRPr="00002C70">
              <w:rPr>
                <w:rFonts w:ascii="Arial" w:eastAsia="Arial" w:hAnsi="Arial" w:cs="Arial"/>
                <w:color w:val="282828"/>
                <w:spacing w:val="-8"/>
                <w:sz w:val="16"/>
                <w:szCs w:val="16"/>
              </w:rPr>
              <w:t>0</w:t>
            </w:r>
            <w:r w:rsidRPr="00002C70">
              <w:rPr>
                <w:rFonts w:ascii="Arial" w:eastAsia="Arial" w:hAnsi="Arial" w:cs="Arial"/>
                <w:color w:val="414141"/>
                <w:spacing w:val="-5"/>
                <w:sz w:val="16"/>
                <w:szCs w:val="16"/>
              </w:rPr>
              <w:t>,</w:t>
            </w:r>
            <w:r w:rsidRPr="00002C70">
              <w:rPr>
                <w:rFonts w:ascii="Arial" w:eastAsia="Arial" w:hAnsi="Arial" w:cs="Arial"/>
                <w:color w:val="282828"/>
                <w:sz w:val="16"/>
                <w:szCs w:val="16"/>
              </w:rPr>
              <w:t>000</w:t>
            </w:r>
            <w:r w:rsidRPr="00002C70">
              <w:rPr>
                <w:rFonts w:ascii="Arial" w:eastAsia="Arial" w:hAnsi="Arial" w:cs="Arial"/>
                <w:color w:val="282828"/>
                <w:spacing w:val="10"/>
                <w:sz w:val="16"/>
                <w:szCs w:val="16"/>
              </w:rPr>
              <w:t xml:space="preserve"> </w:t>
            </w:r>
            <w:r w:rsidRPr="00002C70">
              <w:rPr>
                <w:rFonts w:ascii="Arial" w:eastAsia="Arial" w:hAnsi="Arial" w:cs="Arial"/>
                <w:color w:val="282828"/>
                <w:w w:val="102"/>
                <w:sz w:val="16"/>
                <w:szCs w:val="16"/>
              </w:rPr>
              <w:t>miles</w:t>
            </w:r>
          </w:p>
        </w:tc>
        <w:tc>
          <w:tcPr>
            <w:tcW w:w="1506" w:type="dxa"/>
            <w:tcBorders>
              <w:top w:val="single" w:sz="6" w:space="0" w:color="000000"/>
              <w:left w:val="single" w:sz="6" w:space="0" w:color="000000"/>
              <w:bottom w:val="single" w:sz="6" w:space="0" w:color="000000"/>
              <w:right w:val="single" w:sz="6" w:space="0" w:color="000000"/>
            </w:tcBorders>
            <w:vAlign w:val="center"/>
          </w:tcPr>
          <w:p w:rsidR="00B260C8" w:rsidRPr="0018427C" w:rsidRDefault="00B260C8" w:rsidP="00EB1175">
            <w:pPr>
              <w:ind w:left="90" w:right="-20"/>
              <w:jc w:val="center"/>
              <w:rPr>
                <w:rFonts w:ascii="Arial" w:eastAsia="Arial" w:hAnsi="Arial" w:cs="Arial"/>
                <w:color w:val="282828"/>
                <w:w w:val="107"/>
                <w:sz w:val="16"/>
                <w:szCs w:val="16"/>
              </w:rPr>
            </w:pPr>
            <w:r>
              <w:rPr>
                <w:rFonts w:ascii="Arial" w:eastAsia="Arial" w:hAnsi="Arial" w:cs="Arial"/>
                <w:color w:val="282828"/>
                <w:w w:val="107"/>
                <w:sz w:val="16"/>
                <w:szCs w:val="16"/>
              </w:rPr>
              <w:t>60</w:t>
            </w:r>
            <w:r w:rsidRPr="0018427C">
              <w:rPr>
                <w:rFonts w:ascii="Arial" w:eastAsia="Arial" w:hAnsi="Arial" w:cs="Arial"/>
                <w:color w:val="282828"/>
                <w:w w:val="107"/>
                <w:sz w:val="16"/>
                <w:szCs w:val="16"/>
              </w:rPr>
              <w:t>,000 miles</w:t>
            </w:r>
          </w:p>
        </w:tc>
        <w:tc>
          <w:tcPr>
            <w:tcW w:w="118" w:type="dxa"/>
            <w:vMerge/>
            <w:tcBorders>
              <w:left w:val="single" w:sz="6" w:space="0" w:color="000000"/>
              <w:right w:val="nil"/>
            </w:tcBorders>
          </w:tcPr>
          <w:p w:rsidR="00B260C8" w:rsidRDefault="00B260C8" w:rsidP="00EB1175"/>
        </w:tc>
      </w:tr>
      <w:tr w:rsidR="00B260C8" w:rsidTr="00EB1175">
        <w:trPr>
          <w:trHeight w:hRule="exact" w:val="305"/>
        </w:trPr>
        <w:tc>
          <w:tcPr>
            <w:tcW w:w="3063" w:type="dxa"/>
            <w:tcBorders>
              <w:top w:val="single" w:sz="7" w:space="0" w:color="000000"/>
              <w:left w:val="single" w:sz="5" w:space="0" w:color="000000"/>
              <w:bottom w:val="single" w:sz="7" w:space="0" w:color="000000"/>
              <w:right w:val="single" w:sz="7" w:space="0" w:color="000000"/>
            </w:tcBorders>
            <w:vAlign w:val="center"/>
          </w:tcPr>
          <w:p w:rsidR="00B260C8" w:rsidRDefault="00B260C8" w:rsidP="00EB1175">
            <w:pPr>
              <w:spacing w:line="173" w:lineRule="exact"/>
              <w:ind w:left="168" w:right="-20"/>
              <w:rPr>
                <w:rFonts w:ascii="Arial" w:eastAsia="Arial" w:hAnsi="Arial" w:cs="Arial"/>
                <w:sz w:val="16"/>
                <w:szCs w:val="16"/>
              </w:rPr>
            </w:pPr>
            <w:r>
              <w:rPr>
                <w:rFonts w:ascii="Arial" w:eastAsia="Arial" w:hAnsi="Arial" w:cs="Arial"/>
                <w:color w:val="282828"/>
                <w:spacing w:val="-4"/>
                <w:w w:val="101"/>
                <w:sz w:val="16"/>
                <w:szCs w:val="16"/>
              </w:rPr>
              <w:t>D</w:t>
            </w:r>
            <w:r>
              <w:rPr>
                <w:rFonts w:ascii="Arial" w:eastAsia="Arial" w:hAnsi="Arial" w:cs="Arial"/>
                <w:color w:val="414141"/>
                <w:w w:val="149"/>
                <w:sz w:val="16"/>
                <w:szCs w:val="16"/>
              </w:rPr>
              <w:t>.</w:t>
            </w:r>
            <w:r>
              <w:rPr>
                <w:rFonts w:ascii="Arial" w:eastAsia="Arial" w:hAnsi="Arial" w:cs="Arial"/>
                <w:color w:val="414141"/>
                <w:sz w:val="16"/>
                <w:szCs w:val="16"/>
              </w:rPr>
              <w:t xml:space="preserve">   </w:t>
            </w:r>
            <w:r>
              <w:rPr>
                <w:rFonts w:ascii="Arial" w:eastAsia="Arial" w:hAnsi="Arial" w:cs="Arial"/>
                <w:color w:val="414141"/>
                <w:spacing w:val="2"/>
                <w:sz w:val="16"/>
                <w:szCs w:val="16"/>
              </w:rPr>
              <w:t xml:space="preserve"> </w:t>
            </w:r>
            <w:r>
              <w:rPr>
                <w:rFonts w:ascii="Arial" w:eastAsia="Arial" w:hAnsi="Arial" w:cs="Arial"/>
                <w:color w:val="282828"/>
                <w:sz w:val="16"/>
                <w:szCs w:val="16"/>
              </w:rPr>
              <w:t>Brake</w:t>
            </w:r>
            <w:r>
              <w:rPr>
                <w:rFonts w:ascii="Arial" w:eastAsia="Arial" w:hAnsi="Arial" w:cs="Arial"/>
                <w:color w:val="282828"/>
                <w:spacing w:val="-5"/>
                <w:sz w:val="16"/>
                <w:szCs w:val="16"/>
              </w:rPr>
              <w:t xml:space="preserve"> </w:t>
            </w:r>
            <w:r>
              <w:rPr>
                <w:rFonts w:ascii="Arial" w:eastAsia="Arial" w:hAnsi="Arial" w:cs="Arial"/>
                <w:color w:val="282828"/>
                <w:w w:val="101"/>
                <w:sz w:val="16"/>
                <w:szCs w:val="16"/>
              </w:rPr>
              <w:t>Inspection</w:t>
            </w:r>
          </w:p>
        </w:tc>
        <w:tc>
          <w:tcPr>
            <w:tcW w:w="1439" w:type="dxa"/>
            <w:tcBorders>
              <w:top w:val="single" w:sz="7" w:space="0" w:color="000000"/>
              <w:left w:val="single" w:sz="7" w:space="0" w:color="000000"/>
              <w:bottom w:val="single" w:sz="7" w:space="0" w:color="000000"/>
              <w:right w:val="single" w:sz="7" w:space="0" w:color="000000"/>
            </w:tcBorders>
            <w:vAlign w:val="center"/>
          </w:tcPr>
          <w:p w:rsidR="00B260C8" w:rsidRDefault="00B260C8" w:rsidP="00EB1175">
            <w:pPr>
              <w:ind w:left="276" w:right="-20"/>
              <w:jc w:val="center"/>
              <w:rPr>
                <w:rFonts w:ascii="Arial" w:eastAsia="Arial" w:hAnsi="Arial" w:cs="Arial"/>
                <w:sz w:val="16"/>
                <w:szCs w:val="16"/>
              </w:rPr>
            </w:pPr>
            <w:r>
              <w:rPr>
                <w:rFonts w:ascii="Arial" w:eastAsia="Arial" w:hAnsi="Arial" w:cs="Arial"/>
                <w:color w:val="282828"/>
                <w:sz w:val="16"/>
                <w:szCs w:val="16"/>
              </w:rPr>
              <w:t>7,500</w:t>
            </w:r>
            <w:r>
              <w:rPr>
                <w:rFonts w:ascii="Arial" w:eastAsia="Arial" w:hAnsi="Arial" w:cs="Arial"/>
                <w:color w:val="282828"/>
                <w:spacing w:val="-2"/>
                <w:sz w:val="16"/>
                <w:szCs w:val="16"/>
              </w:rPr>
              <w:t xml:space="preserve"> </w:t>
            </w:r>
            <w:r>
              <w:rPr>
                <w:rFonts w:ascii="Arial" w:eastAsia="Arial" w:hAnsi="Arial" w:cs="Arial"/>
                <w:color w:val="282828"/>
                <w:w w:val="102"/>
                <w:sz w:val="16"/>
                <w:szCs w:val="16"/>
              </w:rPr>
              <w:t>miles</w:t>
            </w:r>
          </w:p>
        </w:tc>
        <w:tc>
          <w:tcPr>
            <w:tcW w:w="1317" w:type="dxa"/>
            <w:tcBorders>
              <w:top w:val="single" w:sz="7" w:space="0" w:color="000000"/>
              <w:left w:val="single" w:sz="7" w:space="0" w:color="000000"/>
              <w:bottom w:val="single" w:sz="7" w:space="0" w:color="000000"/>
              <w:right w:val="single" w:sz="7" w:space="0" w:color="000000"/>
            </w:tcBorders>
            <w:vAlign w:val="center"/>
          </w:tcPr>
          <w:p w:rsidR="00B260C8" w:rsidRDefault="00B260C8" w:rsidP="00EB1175">
            <w:pPr>
              <w:spacing w:before="36"/>
              <w:ind w:left="173" w:right="-20"/>
              <w:jc w:val="center"/>
              <w:rPr>
                <w:rFonts w:ascii="Arial" w:eastAsia="Arial" w:hAnsi="Arial" w:cs="Arial"/>
                <w:sz w:val="16"/>
                <w:szCs w:val="16"/>
              </w:rPr>
            </w:pPr>
            <w:r>
              <w:rPr>
                <w:rFonts w:ascii="Arial" w:eastAsia="Arial" w:hAnsi="Arial" w:cs="Arial"/>
                <w:color w:val="414141"/>
                <w:spacing w:val="-10"/>
                <w:sz w:val="16"/>
                <w:szCs w:val="16"/>
              </w:rPr>
              <w:t>7,5</w:t>
            </w:r>
            <w:r>
              <w:rPr>
                <w:rFonts w:ascii="Arial" w:eastAsia="Arial" w:hAnsi="Arial" w:cs="Arial"/>
                <w:color w:val="282828"/>
                <w:sz w:val="16"/>
                <w:szCs w:val="16"/>
              </w:rPr>
              <w:t>00</w:t>
            </w:r>
            <w:r>
              <w:rPr>
                <w:rFonts w:ascii="Arial" w:eastAsia="Arial" w:hAnsi="Arial" w:cs="Arial"/>
                <w:color w:val="282828"/>
                <w:spacing w:val="6"/>
                <w:sz w:val="16"/>
                <w:szCs w:val="16"/>
              </w:rPr>
              <w:t xml:space="preserve"> </w:t>
            </w:r>
            <w:r>
              <w:rPr>
                <w:rFonts w:ascii="Arial" w:eastAsia="Arial" w:hAnsi="Arial" w:cs="Arial"/>
                <w:color w:val="282828"/>
                <w:w w:val="101"/>
                <w:sz w:val="16"/>
                <w:szCs w:val="16"/>
              </w:rPr>
              <w:t>miles</w:t>
            </w:r>
          </w:p>
        </w:tc>
        <w:tc>
          <w:tcPr>
            <w:tcW w:w="1480" w:type="dxa"/>
            <w:tcBorders>
              <w:top w:val="single" w:sz="7" w:space="0" w:color="000000"/>
              <w:left w:val="single" w:sz="7" w:space="0" w:color="000000"/>
              <w:bottom w:val="single" w:sz="7" w:space="0" w:color="000000"/>
              <w:right w:val="single" w:sz="5" w:space="0" w:color="000000"/>
            </w:tcBorders>
            <w:vAlign w:val="center"/>
          </w:tcPr>
          <w:p w:rsidR="00B260C8" w:rsidRPr="00252B33" w:rsidRDefault="00B260C8" w:rsidP="00EB1175">
            <w:pPr>
              <w:spacing w:before="36"/>
              <w:ind w:left="319" w:right="-20"/>
              <w:jc w:val="center"/>
              <w:rPr>
                <w:rFonts w:ascii="Arial" w:eastAsia="Arial" w:hAnsi="Arial" w:cs="Arial"/>
                <w:sz w:val="16"/>
                <w:szCs w:val="16"/>
              </w:rPr>
            </w:pPr>
            <w:r w:rsidRPr="00252B33">
              <w:rPr>
                <w:rFonts w:ascii="Arial" w:eastAsia="Arial" w:hAnsi="Arial" w:cs="Arial"/>
                <w:color w:val="282828"/>
                <w:sz w:val="16"/>
                <w:szCs w:val="16"/>
              </w:rPr>
              <w:t>7,500</w:t>
            </w:r>
            <w:r w:rsidRPr="00252B33">
              <w:rPr>
                <w:rFonts w:ascii="Arial" w:eastAsia="Arial" w:hAnsi="Arial" w:cs="Arial"/>
                <w:color w:val="282828"/>
                <w:spacing w:val="-2"/>
                <w:sz w:val="16"/>
                <w:szCs w:val="16"/>
              </w:rPr>
              <w:t xml:space="preserve"> </w:t>
            </w:r>
            <w:r w:rsidRPr="00252B33">
              <w:rPr>
                <w:rFonts w:ascii="Arial" w:eastAsia="Arial" w:hAnsi="Arial" w:cs="Arial"/>
                <w:color w:val="282828"/>
                <w:w w:val="103"/>
                <w:sz w:val="16"/>
                <w:szCs w:val="16"/>
              </w:rPr>
              <w:t>miles</w:t>
            </w:r>
          </w:p>
        </w:tc>
        <w:tc>
          <w:tcPr>
            <w:tcW w:w="1744" w:type="dxa"/>
            <w:tcBorders>
              <w:top w:val="single" w:sz="7" w:space="0" w:color="000000"/>
              <w:left w:val="single" w:sz="5" w:space="0" w:color="000000"/>
              <w:bottom w:val="single" w:sz="7" w:space="0" w:color="000000"/>
              <w:right w:val="single" w:sz="7" w:space="0" w:color="000000"/>
            </w:tcBorders>
            <w:vAlign w:val="center"/>
          </w:tcPr>
          <w:p w:rsidR="00B260C8" w:rsidRPr="00252B33" w:rsidRDefault="00B260C8" w:rsidP="00EB1175">
            <w:pPr>
              <w:spacing w:before="36"/>
              <w:ind w:left="96"/>
              <w:jc w:val="center"/>
              <w:rPr>
                <w:rFonts w:ascii="Arial" w:eastAsia="Arial" w:hAnsi="Arial" w:cs="Arial"/>
                <w:sz w:val="16"/>
                <w:szCs w:val="16"/>
              </w:rPr>
            </w:pPr>
            <w:r w:rsidRPr="00252B33">
              <w:rPr>
                <w:rFonts w:ascii="Arial" w:eastAsia="Arial" w:hAnsi="Arial" w:cs="Arial"/>
                <w:color w:val="282828"/>
                <w:sz w:val="16"/>
                <w:szCs w:val="16"/>
              </w:rPr>
              <w:t>6,000</w:t>
            </w:r>
            <w:r w:rsidRPr="00252B33">
              <w:rPr>
                <w:rFonts w:ascii="Arial" w:eastAsia="Arial" w:hAnsi="Arial" w:cs="Arial"/>
                <w:color w:val="282828"/>
                <w:spacing w:val="-6"/>
                <w:sz w:val="16"/>
                <w:szCs w:val="16"/>
              </w:rPr>
              <w:t xml:space="preserve"> </w:t>
            </w:r>
            <w:r w:rsidRPr="00252B33">
              <w:rPr>
                <w:rFonts w:ascii="Arial" w:eastAsia="Arial" w:hAnsi="Arial" w:cs="Arial"/>
                <w:color w:val="282828"/>
                <w:w w:val="102"/>
                <w:sz w:val="16"/>
                <w:szCs w:val="16"/>
              </w:rPr>
              <w:t>miles</w:t>
            </w:r>
          </w:p>
        </w:tc>
        <w:tc>
          <w:tcPr>
            <w:tcW w:w="1464" w:type="dxa"/>
            <w:tcBorders>
              <w:top w:val="single" w:sz="7" w:space="0" w:color="000000"/>
              <w:left w:val="single" w:sz="7" w:space="0" w:color="000000"/>
              <w:bottom w:val="single" w:sz="7" w:space="0" w:color="000000"/>
              <w:right w:val="single" w:sz="7" w:space="0" w:color="000000"/>
            </w:tcBorders>
            <w:vAlign w:val="center"/>
          </w:tcPr>
          <w:p w:rsidR="00B260C8" w:rsidRPr="00252B33" w:rsidRDefault="00B260C8" w:rsidP="00EB1175">
            <w:pPr>
              <w:spacing w:before="36"/>
              <w:ind w:left="90" w:right="-20"/>
              <w:jc w:val="center"/>
              <w:rPr>
                <w:rFonts w:ascii="Arial" w:eastAsia="Arial" w:hAnsi="Arial" w:cs="Arial"/>
                <w:sz w:val="16"/>
                <w:szCs w:val="16"/>
              </w:rPr>
            </w:pPr>
            <w:r>
              <w:rPr>
                <w:rFonts w:ascii="Arial" w:eastAsia="Arial" w:hAnsi="Arial" w:cs="Arial"/>
                <w:color w:val="282828"/>
                <w:sz w:val="16"/>
                <w:szCs w:val="16"/>
              </w:rPr>
              <w:t>6</w:t>
            </w:r>
            <w:r w:rsidRPr="00252B33">
              <w:rPr>
                <w:rFonts w:ascii="Arial" w:eastAsia="Arial" w:hAnsi="Arial" w:cs="Arial"/>
                <w:color w:val="282828"/>
                <w:sz w:val="16"/>
                <w:szCs w:val="16"/>
              </w:rPr>
              <w:t>,500</w:t>
            </w:r>
            <w:r w:rsidRPr="00252B33">
              <w:rPr>
                <w:rFonts w:ascii="Arial" w:eastAsia="Arial" w:hAnsi="Arial" w:cs="Arial"/>
                <w:color w:val="282828"/>
                <w:spacing w:val="-6"/>
                <w:sz w:val="16"/>
                <w:szCs w:val="16"/>
              </w:rPr>
              <w:t xml:space="preserve"> </w:t>
            </w:r>
            <w:r w:rsidRPr="00252B33">
              <w:rPr>
                <w:rFonts w:ascii="Arial" w:eastAsia="Arial" w:hAnsi="Arial" w:cs="Arial"/>
                <w:color w:val="282828"/>
                <w:w w:val="102"/>
                <w:sz w:val="16"/>
                <w:szCs w:val="16"/>
              </w:rPr>
              <w:t>miles</w:t>
            </w:r>
          </w:p>
        </w:tc>
        <w:tc>
          <w:tcPr>
            <w:tcW w:w="1920" w:type="dxa"/>
            <w:tcBorders>
              <w:top w:val="single" w:sz="5" w:space="0" w:color="000000"/>
              <w:left w:val="single" w:sz="7" w:space="0" w:color="000000"/>
              <w:bottom w:val="single" w:sz="5" w:space="0" w:color="000000"/>
              <w:right w:val="single" w:sz="6" w:space="0" w:color="000000"/>
            </w:tcBorders>
            <w:vAlign w:val="center"/>
          </w:tcPr>
          <w:p w:rsidR="00B260C8" w:rsidRPr="00002C70" w:rsidRDefault="00B260C8" w:rsidP="00EB1175">
            <w:pPr>
              <w:spacing w:before="44"/>
              <w:ind w:left="90" w:right="23"/>
              <w:jc w:val="center"/>
              <w:rPr>
                <w:rFonts w:ascii="Arial" w:eastAsia="Arial" w:hAnsi="Arial" w:cs="Arial"/>
                <w:sz w:val="16"/>
                <w:szCs w:val="16"/>
              </w:rPr>
            </w:pPr>
            <w:r w:rsidRPr="00002C70">
              <w:rPr>
                <w:rFonts w:ascii="Arial" w:eastAsia="Arial" w:hAnsi="Arial" w:cs="Arial"/>
                <w:sz w:val="16"/>
                <w:szCs w:val="16"/>
              </w:rPr>
              <w:t>7,500 miles</w:t>
            </w:r>
          </w:p>
        </w:tc>
        <w:tc>
          <w:tcPr>
            <w:tcW w:w="1506" w:type="dxa"/>
            <w:tcBorders>
              <w:top w:val="single" w:sz="6" w:space="0" w:color="000000"/>
              <w:left w:val="single" w:sz="6" w:space="0" w:color="000000"/>
              <w:bottom w:val="single" w:sz="6" w:space="0" w:color="000000"/>
              <w:right w:val="single" w:sz="6" w:space="0" w:color="000000"/>
            </w:tcBorders>
            <w:vAlign w:val="center"/>
          </w:tcPr>
          <w:p w:rsidR="00B260C8" w:rsidRPr="0018427C" w:rsidRDefault="00B260C8" w:rsidP="00EB1175">
            <w:pPr>
              <w:ind w:left="90" w:right="-20"/>
              <w:jc w:val="center"/>
              <w:rPr>
                <w:rFonts w:ascii="Arial" w:eastAsia="Arial" w:hAnsi="Arial" w:cs="Arial"/>
                <w:color w:val="282828"/>
                <w:w w:val="107"/>
                <w:sz w:val="16"/>
                <w:szCs w:val="16"/>
              </w:rPr>
            </w:pPr>
            <w:r>
              <w:rPr>
                <w:rFonts w:ascii="Arial" w:eastAsia="Arial" w:hAnsi="Arial" w:cs="Arial"/>
                <w:color w:val="282828"/>
                <w:w w:val="107"/>
                <w:sz w:val="16"/>
                <w:szCs w:val="16"/>
              </w:rPr>
              <w:t>5</w:t>
            </w:r>
            <w:r w:rsidRPr="0018427C">
              <w:rPr>
                <w:rFonts w:ascii="Arial" w:eastAsia="Arial" w:hAnsi="Arial" w:cs="Arial"/>
                <w:color w:val="282828"/>
                <w:w w:val="107"/>
                <w:sz w:val="16"/>
                <w:szCs w:val="16"/>
              </w:rPr>
              <w:t>,000 miles</w:t>
            </w:r>
          </w:p>
        </w:tc>
        <w:tc>
          <w:tcPr>
            <w:tcW w:w="118" w:type="dxa"/>
            <w:vMerge/>
            <w:tcBorders>
              <w:left w:val="single" w:sz="6" w:space="0" w:color="000000"/>
              <w:right w:val="nil"/>
            </w:tcBorders>
          </w:tcPr>
          <w:p w:rsidR="00B260C8" w:rsidRDefault="00B260C8" w:rsidP="00EB1175"/>
        </w:tc>
      </w:tr>
      <w:tr w:rsidR="00B260C8" w:rsidTr="00EB1175">
        <w:trPr>
          <w:trHeight w:hRule="exact" w:val="248"/>
        </w:trPr>
        <w:tc>
          <w:tcPr>
            <w:tcW w:w="3063" w:type="dxa"/>
            <w:tcBorders>
              <w:top w:val="single" w:sz="7" w:space="0" w:color="000000"/>
              <w:left w:val="single" w:sz="5" w:space="0" w:color="000000"/>
              <w:bottom w:val="single" w:sz="7" w:space="0" w:color="000000"/>
              <w:right w:val="single" w:sz="7" w:space="0" w:color="000000"/>
            </w:tcBorders>
            <w:vAlign w:val="center"/>
          </w:tcPr>
          <w:p w:rsidR="00B260C8" w:rsidRDefault="00B260C8" w:rsidP="00EB1175">
            <w:pPr>
              <w:spacing w:line="173" w:lineRule="exact"/>
              <w:ind w:left="168" w:right="-20"/>
              <w:rPr>
                <w:rFonts w:ascii="Arial" w:eastAsia="Arial" w:hAnsi="Arial" w:cs="Arial"/>
                <w:sz w:val="16"/>
                <w:szCs w:val="16"/>
              </w:rPr>
            </w:pPr>
            <w:r>
              <w:rPr>
                <w:rFonts w:ascii="Arial" w:eastAsia="Arial" w:hAnsi="Arial" w:cs="Arial"/>
                <w:color w:val="282828"/>
                <w:spacing w:val="-4"/>
                <w:sz w:val="16"/>
                <w:szCs w:val="16"/>
              </w:rPr>
              <w:t>E</w:t>
            </w:r>
            <w:r>
              <w:rPr>
                <w:rFonts w:ascii="Arial" w:eastAsia="Arial" w:hAnsi="Arial" w:cs="Arial"/>
                <w:color w:val="414141"/>
                <w:w w:val="149"/>
                <w:sz w:val="16"/>
                <w:szCs w:val="16"/>
              </w:rPr>
              <w:t>.</w:t>
            </w:r>
            <w:r>
              <w:rPr>
                <w:rFonts w:ascii="Arial" w:eastAsia="Arial" w:hAnsi="Arial" w:cs="Arial"/>
                <w:color w:val="414141"/>
                <w:sz w:val="16"/>
                <w:szCs w:val="16"/>
              </w:rPr>
              <w:t xml:space="preserve">   </w:t>
            </w:r>
            <w:r>
              <w:rPr>
                <w:rFonts w:ascii="Arial" w:eastAsia="Arial" w:hAnsi="Arial" w:cs="Arial"/>
                <w:color w:val="414141"/>
                <w:spacing w:val="12"/>
                <w:sz w:val="16"/>
                <w:szCs w:val="16"/>
              </w:rPr>
              <w:t xml:space="preserve"> </w:t>
            </w:r>
            <w:r>
              <w:rPr>
                <w:rFonts w:ascii="Arial" w:eastAsia="Arial" w:hAnsi="Arial" w:cs="Arial"/>
                <w:color w:val="282828"/>
                <w:sz w:val="16"/>
                <w:szCs w:val="16"/>
              </w:rPr>
              <w:t>Replace</w:t>
            </w:r>
            <w:r>
              <w:rPr>
                <w:rFonts w:ascii="Arial" w:eastAsia="Arial" w:hAnsi="Arial" w:cs="Arial"/>
                <w:color w:val="282828"/>
                <w:spacing w:val="3"/>
                <w:sz w:val="16"/>
                <w:szCs w:val="16"/>
              </w:rPr>
              <w:t xml:space="preserve"> </w:t>
            </w:r>
            <w:r>
              <w:rPr>
                <w:rFonts w:ascii="Arial" w:eastAsia="Arial" w:hAnsi="Arial" w:cs="Arial"/>
                <w:color w:val="282828"/>
                <w:sz w:val="16"/>
                <w:szCs w:val="16"/>
              </w:rPr>
              <w:t>Coolant</w:t>
            </w:r>
          </w:p>
        </w:tc>
        <w:tc>
          <w:tcPr>
            <w:tcW w:w="1439" w:type="dxa"/>
            <w:tcBorders>
              <w:top w:val="single" w:sz="7" w:space="0" w:color="000000"/>
              <w:left w:val="single" w:sz="7" w:space="0" w:color="000000"/>
              <w:bottom w:val="single" w:sz="7" w:space="0" w:color="000000"/>
              <w:right w:val="single" w:sz="7" w:space="0" w:color="000000"/>
            </w:tcBorders>
            <w:vAlign w:val="center"/>
          </w:tcPr>
          <w:p w:rsidR="00B260C8" w:rsidRDefault="00B260C8" w:rsidP="00EB1175">
            <w:pPr>
              <w:ind w:right="-20"/>
              <w:jc w:val="center"/>
              <w:rPr>
                <w:rFonts w:ascii="Arial" w:eastAsia="Arial" w:hAnsi="Arial" w:cs="Arial"/>
                <w:sz w:val="16"/>
                <w:szCs w:val="16"/>
              </w:rPr>
            </w:pPr>
            <w:r>
              <w:rPr>
                <w:rFonts w:ascii="Arial" w:eastAsia="Arial" w:hAnsi="Arial" w:cs="Arial"/>
                <w:color w:val="282828"/>
                <w:sz w:val="16"/>
                <w:szCs w:val="16"/>
              </w:rPr>
              <w:t>50,000</w:t>
            </w:r>
            <w:r>
              <w:rPr>
                <w:rFonts w:ascii="Arial" w:eastAsia="Arial" w:hAnsi="Arial" w:cs="Arial"/>
                <w:color w:val="282828"/>
                <w:spacing w:val="-5"/>
                <w:sz w:val="16"/>
                <w:szCs w:val="16"/>
              </w:rPr>
              <w:t xml:space="preserve"> </w:t>
            </w:r>
            <w:r>
              <w:rPr>
                <w:rFonts w:ascii="Arial" w:eastAsia="Arial" w:hAnsi="Arial" w:cs="Arial"/>
                <w:color w:val="282828"/>
                <w:w w:val="103"/>
                <w:sz w:val="16"/>
                <w:szCs w:val="16"/>
              </w:rPr>
              <w:t>miles</w:t>
            </w:r>
          </w:p>
        </w:tc>
        <w:tc>
          <w:tcPr>
            <w:tcW w:w="1317" w:type="dxa"/>
            <w:tcBorders>
              <w:top w:val="single" w:sz="7" w:space="0" w:color="000000"/>
              <w:left w:val="single" w:sz="7" w:space="0" w:color="000000"/>
              <w:bottom w:val="single" w:sz="7" w:space="0" w:color="000000"/>
              <w:right w:val="single" w:sz="7" w:space="0" w:color="000000"/>
            </w:tcBorders>
            <w:vAlign w:val="center"/>
          </w:tcPr>
          <w:p w:rsidR="00B260C8" w:rsidRDefault="00B260C8" w:rsidP="00EB1175">
            <w:pPr>
              <w:ind w:left="125" w:right="-20"/>
              <w:jc w:val="center"/>
              <w:rPr>
                <w:rFonts w:ascii="Arial" w:eastAsia="Arial" w:hAnsi="Arial" w:cs="Arial"/>
                <w:sz w:val="16"/>
                <w:szCs w:val="16"/>
              </w:rPr>
            </w:pPr>
            <w:r>
              <w:rPr>
                <w:rFonts w:ascii="Arial" w:eastAsia="Arial" w:hAnsi="Arial" w:cs="Arial"/>
                <w:color w:val="282828"/>
                <w:sz w:val="16"/>
                <w:szCs w:val="16"/>
              </w:rPr>
              <w:t>100,000</w:t>
            </w:r>
            <w:r>
              <w:rPr>
                <w:rFonts w:ascii="Arial" w:eastAsia="Arial" w:hAnsi="Arial" w:cs="Arial"/>
                <w:color w:val="282828"/>
                <w:spacing w:val="-10"/>
                <w:sz w:val="16"/>
                <w:szCs w:val="16"/>
              </w:rPr>
              <w:t xml:space="preserve"> </w:t>
            </w:r>
            <w:r>
              <w:rPr>
                <w:rFonts w:ascii="Arial" w:eastAsia="Arial" w:hAnsi="Arial" w:cs="Arial"/>
                <w:color w:val="282828"/>
                <w:w w:val="102"/>
                <w:sz w:val="16"/>
                <w:szCs w:val="16"/>
              </w:rPr>
              <w:t>miles</w:t>
            </w:r>
          </w:p>
        </w:tc>
        <w:tc>
          <w:tcPr>
            <w:tcW w:w="1480" w:type="dxa"/>
            <w:tcBorders>
              <w:top w:val="single" w:sz="7" w:space="0" w:color="000000"/>
              <w:left w:val="single" w:sz="7" w:space="0" w:color="000000"/>
              <w:bottom w:val="single" w:sz="7" w:space="0" w:color="000000"/>
              <w:right w:val="single" w:sz="5" w:space="0" w:color="000000"/>
            </w:tcBorders>
            <w:vAlign w:val="center"/>
          </w:tcPr>
          <w:p w:rsidR="00B260C8" w:rsidRPr="00252B33" w:rsidRDefault="00B260C8" w:rsidP="00EB1175">
            <w:pPr>
              <w:ind w:left="276" w:right="-20"/>
              <w:jc w:val="center"/>
              <w:rPr>
                <w:rFonts w:ascii="Arial" w:eastAsia="Arial" w:hAnsi="Arial" w:cs="Arial"/>
                <w:sz w:val="16"/>
                <w:szCs w:val="16"/>
              </w:rPr>
            </w:pPr>
            <w:r w:rsidRPr="00252B33">
              <w:rPr>
                <w:rFonts w:ascii="Arial" w:eastAsia="Arial" w:hAnsi="Arial" w:cs="Arial"/>
                <w:color w:val="282828"/>
                <w:sz w:val="16"/>
                <w:szCs w:val="16"/>
              </w:rPr>
              <w:t>100,000</w:t>
            </w:r>
            <w:r w:rsidRPr="00252B33">
              <w:rPr>
                <w:rFonts w:ascii="Arial" w:eastAsia="Arial" w:hAnsi="Arial" w:cs="Arial"/>
                <w:color w:val="282828"/>
                <w:spacing w:val="-5"/>
                <w:sz w:val="16"/>
                <w:szCs w:val="16"/>
              </w:rPr>
              <w:t xml:space="preserve"> </w:t>
            </w:r>
            <w:r w:rsidRPr="00252B33">
              <w:rPr>
                <w:rFonts w:ascii="Arial" w:eastAsia="Arial" w:hAnsi="Arial" w:cs="Arial"/>
                <w:color w:val="282828"/>
                <w:w w:val="102"/>
                <w:sz w:val="16"/>
                <w:szCs w:val="16"/>
              </w:rPr>
              <w:t>miles</w:t>
            </w:r>
          </w:p>
        </w:tc>
        <w:tc>
          <w:tcPr>
            <w:tcW w:w="1744" w:type="dxa"/>
            <w:tcBorders>
              <w:top w:val="single" w:sz="7" w:space="0" w:color="000000"/>
              <w:left w:val="single" w:sz="5" w:space="0" w:color="000000"/>
              <w:bottom w:val="single" w:sz="7" w:space="0" w:color="000000"/>
              <w:right w:val="single" w:sz="7" w:space="0" w:color="000000"/>
            </w:tcBorders>
            <w:vAlign w:val="center"/>
          </w:tcPr>
          <w:p w:rsidR="00B260C8" w:rsidRPr="00252B33" w:rsidRDefault="00B260C8" w:rsidP="00EB1175">
            <w:pPr>
              <w:ind w:left="699" w:right="-20" w:hanging="641"/>
              <w:jc w:val="center"/>
              <w:rPr>
                <w:rFonts w:ascii="Arial" w:eastAsia="Arial" w:hAnsi="Arial" w:cs="Arial"/>
                <w:sz w:val="16"/>
                <w:szCs w:val="16"/>
              </w:rPr>
            </w:pPr>
            <w:r>
              <w:rPr>
                <w:rFonts w:ascii="Arial" w:eastAsia="Arial" w:hAnsi="Arial" w:cs="Arial"/>
                <w:color w:val="282828"/>
                <w:sz w:val="16"/>
                <w:szCs w:val="16"/>
              </w:rPr>
              <w:t>100,000 miles</w:t>
            </w:r>
          </w:p>
        </w:tc>
        <w:tc>
          <w:tcPr>
            <w:tcW w:w="1464" w:type="dxa"/>
            <w:tcBorders>
              <w:top w:val="single" w:sz="7" w:space="0" w:color="000000"/>
              <w:left w:val="single" w:sz="7" w:space="0" w:color="000000"/>
              <w:bottom w:val="single" w:sz="7" w:space="0" w:color="000000"/>
              <w:right w:val="single" w:sz="7" w:space="0" w:color="000000"/>
            </w:tcBorders>
            <w:vAlign w:val="center"/>
          </w:tcPr>
          <w:p w:rsidR="00B260C8" w:rsidRPr="00252B33" w:rsidRDefault="00B260C8" w:rsidP="00EB1175">
            <w:pPr>
              <w:ind w:left="87" w:right="-20"/>
              <w:jc w:val="center"/>
              <w:rPr>
                <w:rFonts w:ascii="Arial" w:eastAsia="Arial" w:hAnsi="Arial" w:cs="Arial"/>
                <w:sz w:val="16"/>
                <w:szCs w:val="16"/>
              </w:rPr>
            </w:pPr>
            <w:r w:rsidRPr="00252B33">
              <w:rPr>
                <w:rFonts w:ascii="Arial" w:eastAsia="Arial" w:hAnsi="Arial" w:cs="Arial"/>
                <w:color w:val="282828"/>
                <w:sz w:val="16"/>
                <w:szCs w:val="16"/>
              </w:rPr>
              <w:t>105,000</w:t>
            </w:r>
            <w:r w:rsidRPr="00252B33">
              <w:rPr>
                <w:rFonts w:ascii="Arial" w:eastAsia="Arial" w:hAnsi="Arial" w:cs="Arial"/>
                <w:color w:val="282828"/>
                <w:spacing w:val="-10"/>
                <w:sz w:val="16"/>
                <w:szCs w:val="16"/>
              </w:rPr>
              <w:t xml:space="preserve"> </w:t>
            </w:r>
            <w:r w:rsidRPr="00252B33">
              <w:rPr>
                <w:rFonts w:ascii="Arial" w:eastAsia="Arial" w:hAnsi="Arial" w:cs="Arial"/>
                <w:color w:val="282828"/>
                <w:w w:val="101"/>
                <w:sz w:val="16"/>
                <w:szCs w:val="16"/>
              </w:rPr>
              <w:t>miles</w:t>
            </w:r>
          </w:p>
        </w:tc>
        <w:tc>
          <w:tcPr>
            <w:tcW w:w="1920" w:type="dxa"/>
            <w:tcBorders>
              <w:top w:val="single" w:sz="5" w:space="0" w:color="000000"/>
              <w:left w:val="single" w:sz="7" w:space="0" w:color="000000"/>
              <w:bottom w:val="single" w:sz="7" w:space="0" w:color="000000"/>
              <w:right w:val="single" w:sz="6" w:space="0" w:color="000000"/>
            </w:tcBorders>
            <w:vAlign w:val="center"/>
          </w:tcPr>
          <w:p w:rsidR="00B260C8" w:rsidRPr="00002C70" w:rsidRDefault="00B260C8" w:rsidP="00EB1175">
            <w:pPr>
              <w:ind w:left="90" w:right="-20"/>
              <w:jc w:val="center"/>
              <w:rPr>
                <w:rFonts w:ascii="Arial" w:eastAsia="Arial" w:hAnsi="Arial" w:cs="Arial"/>
                <w:sz w:val="16"/>
                <w:szCs w:val="16"/>
              </w:rPr>
            </w:pPr>
            <w:r w:rsidRPr="00002C70">
              <w:rPr>
                <w:rFonts w:ascii="Arial" w:eastAsia="Arial" w:hAnsi="Arial" w:cs="Arial"/>
                <w:color w:val="282828"/>
                <w:sz w:val="16"/>
                <w:szCs w:val="16"/>
              </w:rPr>
              <w:t>100,000</w:t>
            </w:r>
            <w:r w:rsidRPr="00002C70">
              <w:rPr>
                <w:rFonts w:ascii="Arial" w:eastAsia="Arial" w:hAnsi="Arial" w:cs="Arial"/>
                <w:color w:val="282828"/>
                <w:spacing w:val="-15"/>
                <w:sz w:val="16"/>
                <w:szCs w:val="16"/>
              </w:rPr>
              <w:t xml:space="preserve"> </w:t>
            </w:r>
            <w:r w:rsidRPr="00002C70">
              <w:rPr>
                <w:rFonts w:ascii="Arial" w:eastAsia="Arial" w:hAnsi="Arial" w:cs="Arial"/>
                <w:color w:val="282828"/>
                <w:w w:val="103"/>
                <w:sz w:val="16"/>
                <w:szCs w:val="16"/>
              </w:rPr>
              <w:t>miles</w:t>
            </w:r>
          </w:p>
        </w:tc>
        <w:tc>
          <w:tcPr>
            <w:tcW w:w="1506" w:type="dxa"/>
            <w:tcBorders>
              <w:top w:val="single" w:sz="6" w:space="0" w:color="000000"/>
              <w:left w:val="single" w:sz="6" w:space="0" w:color="000000"/>
              <w:bottom w:val="single" w:sz="6" w:space="0" w:color="000000"/>
              <w:right w:val="single" w:sz="6" w:space="0" w:color="000000"/>
            </w:tcBorders>
            <w:vAlign w:val="center"/>
          </w:tcPr>
          <w:p w:rsidR="00B260C8" w:rsidRPr="0018427C" w:rsidRDefault="00B260C8" w:rsidP="00EB1175">
            <w:pPr>
              <w:ind w:left="90" w:right="-20"/>
              <w:jc w:val="center"/>
              <w:rPr>
                <w:rFonts w:ascii="Arial" w:eastAsia="Arial" w:hAnsi="Arial" w:cs="Arial"/>
                <w:color w:val="282828"/>
                <w:w w:val="107"/>
                <w:sz w:val="16"/>
                <w:szCs w:val="16"/>
              </w:rPr>
            </w:pPr>
            <w:r w:rsidRPr="0018427C">
              <w:rPr>
                <w:rFonts w:ascii="Arial" w:eastAsia="Arial" w:hAnsi="Arial" w:cs="Arial"/>
                <w:color w:val="282828"/>
                <w:w w:val="107"/>
                <w:sz w:val="16"/>
                <w:szCs w:val="16"/>
              </w:rPr>
              <w:t>100,000 miles</w:t>
            </w:r>
          </w:p>
        </w:tc>
        <w:tc>
          <w:tcPr>
            <w:tcW w:w="118" w:type="dxa"/>
            <w:vMerge/>
            <w:tcBorders>
              <w:left w:val="single" w:sz="6" w:space="0" w:color="000000"/>
              <w:right w:val="nil"/>
            </w:tcBorders>
          </w:tcPr>
          <w:p w:rsidR="00B260C8" w:rsidRDefault="00B260C8" w:rsidP="00EB1175"/>
        </w:tc>
      </w:tr>
      <w:tr w:rsidR="00B260C8" w:rsidTr="00EB1175">
        <w:trPr>
          <w:trHeight w:hRule="exact" w:val="444"/>
        </w:trPr>
        <w:tc>
          <w:tcPr>
            <w:tcW w:w="3063" w:type="dxa"/>
            <w:tcBorders>
              <w:top w:val="single" w:sz="7" w:space="0" w:color="000000"/>
              <w:left w:val="single" w:sz="5" w:space="0" w:color="000000"/>
              <w:bottom w:val="single" w:sz="7" w:space="0" w:color="000000"/>
              <w:right w:val="single" w:sz="7" w:space="0" w:color="000000"/>
            </w:tcBorders>
            <w:vAlign w:val="center"/>
          </w:tcPr>
          <w:p w:rsidR="00B260C8" w:rsidRDefault="00B260C8" w:rsidP="00EB1175">
            <w:pPr>
              <w:tabs>
                <w:tab w:val="left" w:pos="520"/>
              </w:tabs>
              <w:spacing w:line="173" w:lineRule="exact"/>
              <w:ind w:left="168" w:right="-20"/>
              <w:rPr>
                <w:rFonts w:ascii="Arial" w:eastAsia="Arial" w:hAnsi="Arial" w:cs="Arial"/>
                <w:sz w:val="16"/>
                <w:szCs w:val="16"/>
              </w:rPr>
            </w:pPr>
            <w:r>
              <w:rPr>
                <w:rFonts w:ascii="Arial" w:eastAsia="Arial" w:hAnsi="Arial" w:cs="Arial"/>
                <w:color w:val="282828"/>
                <w:spacing w:val="-8"/>
                <w:sz w:val="16"/>
                <w:szCs w:val="16"/>
              </w:rPr>
              <w:t>F</w:t>
            </w:r>
            <w:r>
              <w:rPr>
                <w:rFonts w:ascii="Arial" w:eastAsia="Arial" w:hAnsi="Arial" w:cs="Arial"/>
                <w:color w:val="414141"/>
                <w:sz w:val="16"/>
                <w:szCs w:val="16"/>
              </w:rPr>
              <w:t>.</w:t>
            </w:r>
            <w:r>
              <w:rPr>
                <w:rFonts w:ascii="Arial" w:eastAsia="Arial" w:hAnsi="Arial" w:cs="Arial"/>
                <w:color w:val="414141"/>
                <w:spacing w:val="-32"/>
                <w:sz w:val="16"/>
                <w:szCs w:val="16"/>
              </w:rPr>
              <w:t xml:space="preserve"> </w:t>
            </w:r>
            <w:r>
              <w:rPr>
                <w:rFonts w:ascii="Arial" w:eastAsia="Arial" w:hAnsi="Arial" w:cs="Arial"/>
                <w:color w:val="414141"/>
                <w:sz w:val="16"/>
                <w:szCs w:val="16"/>
              </w:rPr>
              <w:tab/>
            </w:r>
            <w:r>
              <w:rPr>
                <w:rFonts w:ascii="Arial" w:eastAsia="Arial" w:hAnsi="Arial" w:cs="Arial"/>
                <w:color w:val="282828"/>
                <w:sz w:val="16"/>
                <w:szCs w:val="16"/>
              </w:rPr>
              <w:t>Fuel</w:t>
            </w:r>
            <w:r>
              <w:rPr>
                <w:rFonts w:ascii="Arial" w:eastAsia="Arial" w:hAnsi="Arial" w:cs="Arial"/>
                <w:color w:val="282828"/>
                <w:spacing w:val="-12"/>
                <w:sz w:val="16"/>
                <w:szCs w:val="16"/>
              </w:rPr>
              <w:t xml:space="preserve"> </w:t>
            </w:r>
            <w:r>
              <w:rPr>
                <w:rFonts w:ascii="Arial" w:eastAsia="Arial" w:hAnsi="Arial" w:cs="Arial"/>
                <w:color w:val="282828"/>
                <w:w w:val="101"/>
                <w:sz w:val="16"/>
                <w:szCs w:val="16"/>
              </w:rPr>
              <w:t>Filter</w:t>
            </w:r>
          </w:p>
        </w:tc>
        <w:tc>
          <w:tcPr>
            <w:tcW w:w="1439" w:type="dxa"/>
            <w:tcBorders>
              <w:top w:val="single" w:sz="7" w:space="0" w:color="000000"/>
              <w:left w:val="single" w:sz="7" w:space="0" w:color="000000"/>
              <w:bottom w:val="single" w:sz="7" w:space="0" w:color="000000"/>
              <w:right w:val="single" w:sz="7" w:space="0" w:color="000000"/>
            </w:tcBorders>
            <w:vAlign w:val="center"/>
          </w:tcPr>
          <w:p w:rsidR="00B260C8" w:rsidRDefault="00B260C8" w:rsidP="00EB1175">
            <w:pPr>
              <w:ind w:left="234" w:right="142"/>
              <w:jc w:val="center"/>
              <w:rPr>
                <w:rFonts w:ascii="Arial" w:eastAsia="Arial" w:hAnsi="Arial" w:cs="Arial"/>
                <w:sz w:val="16"/>
                <w:szCs w:val="16"/>
              </w:rPr>
            </w:pPr>
            <w:r>
              <w:rPr>
                <w:rFonts w:ascii="Arial" w:eastAsia="Arial" w:hAnsi="Arial" w:cs="Arial"/>
                <w:color w:val="282828"/>
                <w:sz w:val="16"/>
                <w:szCs w:val="16"/>
              </w:rPr>
              <w:t>See</w:t>
            </w:r>
            <w:r>
              <w:rPr>
                <w:rFonts w:ascii="Arial" w:eastAsia="Arial" w:hAnsi="Arial" w:cs="Arial"/>
                <w:color w:val="282828"/>
                <w:spacing w:val="2"/>
                <w:sz w:val="16"/>
                <w:szCs w:val="16"/>
              </w:rPr>
              <w:t xml:space="preserve"> </w:t>
            </w:r>
            <w:r>
              <w:rPr>
                <w:rFonts w:ascii="Arial" w:eastAsia="Arial" w:hAnsi="Arial" w:cs="Arial"/>
                <w:color w:val="282828"/>
                <w:sz w:val="16"/>
                <w:szCs w:val="16"/>
              </w:rPr>
              <w:t>owners</w:t>
            </w:r>
          </w:p>
          <w:p w:rsidR="00B260C8" w:rsidRDefault="00B260C8" w:rsidP="00EB1175">
            <w:pPr>
              <w:spacing w:before="2"/>
              <w:ind w:left="397" w:right="303"/>
              <w:jc w:val="center"/>
              <w:rPr>
                <w:rFonts w:ascii="Arial" w:eastAsia="Arial" w:hAnsi="Arial" w:cs="Arial"/>
                <w:sz w:val="16"/>
                <w:szCs w:val="16"/>
              </w:rPr>
            </w:pPr>
            <w:r>
              <w:rPr>
                <w:rFonts w:ascii="Arial" w:eastAsia="Arial" w:hAnsi="Arial" w:cs="Arial"/>
                <w:color w:val="282828"/>
                <w:sz w:val="16"/>
                <w:szCs w:val="16"/>
              </w:rPr>
              <w:t>Manual</w:t>
            </w:r>
          </w:p>
        </w:tc>
        <w:tc>
          <w:tcPr>
            <w:tcW w:w="1317" w:type="dxa"/>
            <w:tcBorders>
              <w:top w:val="single" w:sz="7" w:space="0" w:color="000000"/>
              <w:left w:val="single" w:sz="7" w:space="0" w:color="000000"/>
              <w:bottom w:val="single" w:sz="7" w:space="0" w:color="000000"/>
              <w:right w:val="single" w:sz="7" w:space="0" w:color="000000"/>
            </w:tcBorders>
            <w:vAlign w:val="center"/>
          </w:tcPr>
          <w:p w:rsidR="00B260C8" w:rsidRDefault="00B260C8" w:rsidP="00EB1175">
            <w:pPr>
              <w:ind w:left="120" w:right="-20"/>
              <w:jc w:val="center"/>
              <w:rPr>
                <w:rFonts w:ascii="Arial" w:eastAsia="Arial" w:hAnsi="Arial" w:cs="Arial"/>
                <w:color w:val="282828"/>
                <w:sz w:val="16"/>
                <w:szCs w:val="16"/>
              </w:rPr>
            </w:pPr>
            <w:r>
              <w:rPr>
                <w:rFonts w:ascii="Arial" w:eastAsia="Arial" w:hAnsi="Arial" w:cs="Arial"/>
                <w:color w:val="282828"/>
                <w:sz w:val="16"/>
                <w:szCs w:val="16"/>
              </w:rPr>
              <w:t>60,000 miles</w:t>
            </w:r>
          </w:p>
          <w:p w:rsidR="00B260C8" w:rsidRDefault="00B260C8" w:rsidP="00EB1175">
            <w:pPr>
              <w:ind w:left="120" w:right="-20"/>
              <w:jc w:val="center"/>
              <w:rPr>
                <w:rFonts w:ascii="Arial" w:eastAsia="Arial" w:hAnsi="Arial" w:cs="Arial"/>
                <w:sz w:val="16"/>
                <w:szCs w:val="16"/>
              </w:rPr>
            </w:pPr>
            <w:r>
              <w:rPr>
                <w:rFonts w:ascii="Arial" w:eastAsia="Arial" w:hAnsi="Arial" w:cs="Arial"/>
                <w:color w:val="282828"/>
                <w:sz w:val="16"/>
                <w:szCs w:val="16"/>
              </w:rPr>
              <w:t>if serviceable</w:t>
            </w:r>
          </w:p>
        </w:tc>
        <w:tc>
          <w:tcPr>
            <w:tcW w:w="1480" w:type="dxa"/>
            <w:tcBorders>
              <w:top w:val="single" w:sz="7" w:space="0" w:color="000000"/>
              <w:left w:val="single" w:sz="7" w:space="0" w:color="000000"/>
              <w:bottom w:val="single" w:sz="7" w:space="0" w:color="000000"/>
              <w:right w:val="single" w:sz="5" w:space="0" w:color="000000"/>
            </w:tcBorders>
            <w:vAlign w:val="center"/>
          </w:tcPr>
          <w:p w:rsidR="00B260C8" w:rsidRDefault="00B260C8" w:rsidP="00EB1175">
            <w:pPr>
              <w:ind w:left="271" w:right="-20"/>
              <w:jc w:val="center"/>
              <w:rPr>
                <w:rFonts w:ascii="Arial" w:eastAsia="Arial" w:hAnsi="Arial" w:cs="Arial"/>
                <w:color w:val="282828"/>
                <w:w w:val="102"/>
                <w:sz w:val="16"/>
                <w:szCs w:val="16"/>
              </w:rPr>
            </w:pPr>
            <w:r w:rsidRPr="00252B33">
              <w:rPr>
                <w:rFonts w:ascii="Arial" w:eastAsia="Arial" w:hAnsi="Arial" w:cs="Arial"/>
                <w:color w:val="282828"/>
                <w:sz w:val="16"/>
                <w:szCs w:val="16"/>
              </w:rPr>
              <w:t xml:space="preserve">50,000 </w:t>
            </w:r>
            <w:r w:rsidRPr="00252B33">
              <w:rPr>
                <w:rFonts w:ascii="Arial" w:eastAsia="Arial" w:hAnsi="Arial" w:cs="Arial"/>
                <w:color w:val="282828"/>
                <w:w w:val="102"/>
                <w:sz w:val="16"/>
                <w:szCs w:val="16"/>
              </w:rPr>
              <w:t>miles</w:t>
            </w:r>
          </w:p>
          <w:p w:rsidR="00B260C8" w:rsidRPr="00252B33" w:rsidRDefault="00B260C8" w:rsidP="00EB1175">
            <w:pPr>
              <w:ind w:left="271" w:right="-20"/>
              <w:jc w:val="center"/>
              <w:rPr>
                <w:rFonts w:ascii="Arial" w:eastAsia="Arial" w:hAnsi="Arial" w:cs="Arial"/>
                <w:sz w:val="16"/>
                <w:szCs w:val="16"/>
              </w:rPr>
            </w:pPr>
            <w:r>
              <w:rPr>
                <w:rFonts w:ascii="Arial" w:eastAsia="Arial" w:hAnsi="Arial" w:cs="Arial"/>
                <w:color w:val="282828"/>
                <w:sz w:val="16"/>
                <w:szCs w:val="16"/>
              </w:rPr>
              <w:t>If serviceable</w:t>
            </w:r>
          </w:p>
        </w:tc>
        <w:tc>
          <w:tcPr>
            <w:tcW w:w="1744" w:type="dxa"/>
            <w:tcBorders>
              <w:top w:val="single" w:sz="7" w:space="0" w:color="000000"/>
              <w:left w:val="single" w:sz="5" w:space="0" w:color="000000"/>
              <w:bottom w:val="single" w:sz="7" w:space="0" w:color="000000"/>
              <w:right w:val="single" w:sz="7" w:space="0" w:color="000000"/>
            </w:tcBorders>
            <w:vAlign w:val="center"/>
          </w:tcPr>
          <w:p w:rsidR="00B260C8" w:rsidRDefault="00B260C8" w:rsidP="00EB1175">
            <w:pPr>
              <w:ind w:left="96" w:right="-20"/>
              <w:jc w:val="center"/>
              <w:rPr>
                <w:rFonts w:ascii="Arial" w:eastAsia="Arial" w:hAnsi="Arial" w:cs="Arial"/>
                <w:color w:val="282828"/>
                <w:w w:val="102"/>
                <w:sz w:val="16"/>
                <w:szCs w:val="16"/>
              </w:rPr>
            </w:pPr>
            <w:r w:rsidRPr="00252B33">
              <w:rPr>
                <w:rFonts w:ascii="Arial" w:eastAsia="Arial" w:hAnsi="Arial" w:cs="Arial"/>
                <w:color w:val="282828"/>
                <w:sz w:val="16"/>
                <w:szCs w:val="16"/>
              </w:rPr>
              <w:t>5</w:t>
            </w:r>
            <w:r w:rsidRPr="00252B33">
              <w:rPr>
                <w:rFonts w:ascii="Arial" w:eastAsia="Arial" w:hAnsi="Arial" w:cs="Arial"/>
                <w:color w:val="282828"/>
                <w:spacing w:val="-8"/>
                <w:sz w:val="16"/>
                <w:szCs w:val="16"/>
              </w:rPr>
              <w:t>0</w:t>
            </w:r>
            <w:r w:rsidRPr="00252B33">
              <w:rPr>
                <w:rFonts w:ascii="Arial" w:eastAsia="Arial" w:hAnsi="Arial" w:cs="Arial"/>
                <w:color w:val="414141"/>
                <w:spacing w:val="-5"/>
                <w:sz w:val="16"/>
                <w:szCs w:val="16"/>
              </w:rPr>
              <w:t>,</w:t>
            </w:r>
            <w:r w:rsidRPr="00252B33">
              <w:rPr>
                <w:rFonts w:ascii="Arial" w:eastAsia="Arial" w:hAnsi="Arial" w:cs="Arial"/>
                <w:color w:val="282828"/>
                <w:sz w:val="16"/>
                <w:szCs w:val="16"/>
              </w:rPr>
              <w:t>000</w:t>
            </w:r>
            <w:r w:rsidRPr="00252B33">
              <w:rPr>
                <w:rFonts w:ascii="Arial" w:eastAsia="Arial" w:hAnsi="Arial" w:cs="Arial"/>
                <w:color w:val="282828"/>
                <w:spacing w:val="13"/>
                <w:sz w:val="16"/>
                <w:szCs w:val="16"/>
              </w:rPr>
              <w:t xml:space="preserve"> </w:t>
            </w:r>
            <w:r w:rsidRPr="00252B33">
              <w:rPr>
                <w:rFonts w:ascii="Arial" w:eastAsia="Arial" w:hAnsi="Arial" w:cs="Arial"/>
                <w:color w:val="282828"/>
                <w:w w:val="102"/>
                <w:sz w:val="16"/>
                <w:szCs w:val="16"/>
              </w:rPr>
              <w:t>miles</w:t>
            </w:r>
          </w:p>
          <w:p w:rsidR="00B260C8" w:rsidRPr="00252B33" w:rsidRDefault="00B260C8" w:rsidP="00EB1175">
            <w:pPr>
              <w:ind w:left="96" w:right="-20"/>
              <w:jc w:val="center"/>
              <w:rPr>
                <w:rFonts w:ascii="Arial" w:eastAsia="Arial" w:hAnsi="Arial" w:cs="Arial"/>
                <w:sz w:val="16"/>
                <w:szCs w:val="16"/>
              </w:rPr>
            </w:pPr>
            <w:r>
              <w:rPr>
                <w:rFonts w:ascii="Arial" w:eastAsia="Arial" w:hAnsi="Arial" w:cs="Arial"/>
                <w:color w:val="282828"/>
                <w:sz w:val="16"/>
                <w:szCs w:val="16"/>
              </w:rPr>
              <w:t>If serviceable</w:t>
            </w:r>
          </w:p>
        </w:tc>
        <w:tc>
          <w:tcPr>
            <w:tcW w:w="1464" w:type="dxa"/>
            <w:tcBorders>
              <w:top w:val="single" w:sz="7" w:space="0" w:color="000000"/>
              <w:left w:val="single" w:sz="7" w:space="0" w:color="000000"/>
              <w:bottom w:val="single" w:sz="7" w:space="0" w:color="000000"/>
              <w:right w:val="single" w:sz="7" w:space="0" w:color="000000"/>
            </w:tcBorders>
            <w:vAlign w:val="center"/>
          </w:tcPr>
          <w:p w:rsidR="00B260C8" w:rsidRPr="00252B33" w:rsidRDefault="00B260C8" w:rsidP="00EB1175">
            <w:pPr>
              <w:ind w:left="90" w:right="-20"/>
              <w:jc w:val="center"/>
              <w:rPr>
                <w:rFonts w:ascii="Arial" w:eastAsia="Arial" w:hAnsi="Arial" w:cs="Arial"/>
                <w:sz w:val="16"/>
                <w:szCs w:val="16"/>
              </w:rPr>
            </w:pPr>
            <w:r w:rsidRPr="00252B33">
              <w:rPr>
                <w:rFonts w:ascii="Arial" w:eastAsia="Arial" w:hAnsi="Arial" w:cs="Arial"/>
                <w:color w:val="282828"/>
                <w:sz w:val="16"/>
                <w:szCs w:val="16"/>
              </w:rPr>
              <w:t>Not</w:t>
            </w:r>
            <w:r w:rsidRPr="00252B33">
              <w:rPr>
                <w:rFonts w:ascii="Arial" w:eastAsia="Arial" w:hAnsi="Arial" w:cs="Arial"/>
                <w:color w:val="282828"/>
                <w:spacing w:val="4"/>
                <w:sz w:val="16"/>
                <w:szCs w:val="16"/>
              </w:rPr>
              <w:t xml:space="preserve"> </w:t>
            </w:r>
            <w:r w:rsidRPr="00252B33">
              <w:rPr>
                <w:rFonts w:ascii="Arial" w:eastAsia="Arial" w:hAnsi="Arial" w:cs="Arial"/>
                <w:color w:val="282828"/>
                <w:sz w:val="16"/>
                <w:szCs w:val="16"/>
              </w:rPr>
              <w:t>Serviceable</w:t>
            </w:r>
          </w:p>
        </w:tc>
        <w:tc>
          <w:tcPr>
            <w:tcW w:w="1920" w:type="dxa"/>
            <w:tcBorders>
              <w:top w:val="single" w:sz="7" w:space="0" w:color="000000"/>
              <w:left w:val="single" w:sz="7" w:space="0" w:color="000000"/>
              <w:bottom w:val="single" w:sz="7" w:space="0" w:color="000000"/>
              <w:right w:val="single" w:sz="6" w:space="0" w:color="000000"/>
            </w:tcBorders>
            <w:vAlign w:val="center"/>
          </w:tcPr>
          <w:p w:rsidR="00B260C8" w:rsidRPr="00002C70" w:rsidRDefault="00B260C8" w:rsidP="00EB1175">
            <w:pPr>
              <w:ind w:left="90" w:right="-20"/>
              <w:jc w:val="center"/>
              <w:rPr>
                <w:rFonts w:ascii="Arial" w:eastAsia="Arial" w:hAnsi="Arial" w:cs="Arial"/>
                <w:sz w:val="16"/>
                <w:szCs w:val="16"/>
              </w:rPr>
            </w:pPr>
            <w:r w:rsidRPr="00002C70">
              <w:rPr>
                <w:rFonts w:ascii="Arial" w:eastAsia="Arial" w:hAnsi="Arial" w:cs="Arial"/>
                <w:color w:val="282828"/>
                <w:sz w:val="16"/>
                <w:szCs w:val="16"/>
              </w:rPr>
              <w:t>Not</w:t>
            </w:r>
            <w:r w:rsidRPr="00002C70">
              <w:rPr>
                <w:rFonts w:ascii="Arial" w:eastAsia="Arial" w:hAnsi="Arial" w:cs="Arial"/>
                <w:color w:val="282828"/>
                <w:spacing w:val="4"/>
                <w:sz w:val="16"/>
                <w:szCs w:val="16"/>
              </w:rPr>
              <w:t xml:space="preserve"> </w:t>
            </w:r>
            <w:r w:rsidRPr="00002C70">
              <w:rPr>
                <w:rFonts w:ascii="Arial" w:eastAsia="Arial" w:hAnsi="Arial" w:cs="Arial"/>
                <w:color w:val="282828"/>
                <w:sz w:val="16"/>
                <w:szCs w:val="16"/>
              </w:rPr>
              <w:t>Serviceable</w:t>
            </w:r>
          </w:p>
        </w:tc>
        <w:tc>
          <w:tcPr>
            <w:tcW w:w="1506" w:type="dxa"/>
            <w:tcBorders>
              <w:top w:val="single" w:sz="6" w:space="0" w:color="000000"/>
              <w:left w:val="single" w:sz="6" w:space="0" w:color="000000"/>
              <w:bottom w:val="single" w:sz="6" w:space="0" w:color="000000"/>
              <w:right w:val="single" w:sz="6" w:space="0" w:color="000000"/>
            </w:tcBorders>
            <w:vAlign w:val="center"/>
          </w:tcPr>
          <w:p w:rsidR="00B260C8" w:rsidRPr="0018427C" w:rsidRDefault="00B260C8" w:rsidP="00EB1175">
            <w:pPr>
              <w:ind w:left="90" w:right="-20"/>
              <w:jc w:val="center"/>
              <w:rPr>
                <w:rFonts w:ascii="Arial" w:eastAsia="Arial" w:hAnsi="Arial" w:cs="Arial"/>
                <w:color w:val="282828"/>
                <w:w w:val="107"/>
                <w:sz w:val="16"/>
                <w:szCs w:val="16"/>
              </w:rPr>
            </w:pPr>
            <w:r w:rsidRPr="0018427C">
              <w:rPr>
                <w:rFonts w:ascii="Arial" w:eastAsia="Arial" w:hAnsi="Arial" w:cs="Arial"/>
                <w:color w:val="282828"/>
                <w:w w:val="107"/>
                <w:sz w:val="16"/>
                <w:szCs w:val="16"/>
              </w:rPr>
              <w:t>Not Serviceable</w:t>
            </w:r>
          </w:p>
        </w:tc>
        <w:tc>
          <w:tcPr>
            <w:tcW w:w="118" w:type="dxa"/>
            <w:vMerge/>
            <w:tcBorders>
              <w:left w:val="single" w:sz="6" w:space="0" w:color="000000"/>
              <w:right w:val="nil"/>
            </w:tcBorders>
          </w:tcPr>
          <w:p w:rsidR="00B260C8" w:rsidRDefault="00B260C8" w:rsidP="00EB1175"/>
        </w:tc>
      </w:tr>
      <w:tr w:rsidR="00B260C8" w:rsidRPr="00083728" w:rsidTr="00EB1175">
        <w:trPr>
          <w:trHeight w:val="300"/>
        </w:trPr>
        <w:tc>
          <w:tcPr>
            <w:tcW w:w="3063" w:type="dxa"/>
            <w:tcBorders>
              <w:top w:val="single" w:sz="7" w:space="0" w:color="000000"/>
              <w:left w:val="single" w:sz="5" w:space="0" w:color="000000"/>
              <w:bottom w:val="single" w:sz="7" w:space="0" w:color="000000"/>
              <w:right w:val="single" w:sz="7" w:space="0" w:color="000000"/>
            </w:tcBorders>
            <w:vAlign w:val="center"/>
          </w:tcPr>
          <w:p w:rsidR="00B260C8" w:rsidRPr="00083728" w:rsidRDefault="00B260C8" w:rsidP="00EB1175">
            <w:pPr>
              <w:ind w:left="186" w:right="-20"/>
              <w:rPr>
                <w:rFonts w:ascii="Arial" w:eastAsia="Arial" w:hAnsi="Arial" w:cs="Arial"/>
                <w:color w:val="282828"/>
                <w:w w:val="102"/>
                <w:sz w:val="16"/>
                <w:szCs w:val="16"/>
              </w:rPr>
            </w:pPr>
            <w:r>
              <w:rPr>
                <w:rFonts w:ascii="Arial" w:eastAsia="Arial" w:hAnsi="Arial" w:cs="Arial"/>
                <w:color w:val="282828"/>
                <w:w w:val="102"/>
                <w:sz w:val="16"/>
                <w:szCs w:val="16"/>
              </w:rPr>
              <w:t>G</w:t>
            </w:r>
            <w:r w:rsidRPr="00083728">
              <w:rPr>
                <w:rFonts w:ascii="Arial" w:eastAsia="Arial" w:hAnsi="Arial" w:cs="Arial"/>
                <w:color w:val="282828"/>
                <w:w w:val="102"/>
                <w:sz w:val="16"/>
                <w:szCs w:val="16"/>
              </w:rPr>
              <w:t xml:space="preserve">. </w:t>
            </w:r>
            <w:r>
              <w:rPr>
                <w:rFonts w:ascii="Arial" w:eastAsia="Arial" w:hAnsi="Arial" w:cs="Arial"/>
                <w:color w:val="282828"/>
                <w:w w:val="102"/>
                <w:sz w:val="16"/>
                <w:szCs w:val="16"/>
              </w:rPr>
              <w:t xml:space="preserve">   </w:t>
            </w:r>
            <w:r w:rsidRPr="00083728">
              <w:rPr>
                <w:rFonts w:ascii="Arial" w:eastAsia="Arial" w:hAnsi="Arial" w:cs="Arial"/>
                <w:color w:val="282828"/>
                <w:w w:val="102"/>
                <w:sz w:val="16"/>
                <w:szCs w:val="16"/>
              </w:rPr>
              <w:t>PCV Valve</w:t>
            </w:r>
          </w:p>
        </w:tc>
        <w:tc>
          <w:tcPr>
            <w:tcW w:w="1439" w:type="dxa"/>
            <w:tcBorders>
              <w:top w:val="single" w:sz="7" w:space="0" w:color="000000"/>
              <w:left w:val="single" w:sz="7" w:space="0" w:color="000000"/>
              <w:bottom w:val="single" w:sz="7" w:space="0" w:color="000000"/>
              <w:right w:val="single" w:sz="7" w:space="0" w:color="000000"/>
            </w:tcBorders>
            <w:vAlign w:val="center"/>
          </w:tcPr>
          <w:p w:rsidR="00B260C8" w:rsidRPr="00083728" w:rsidRDefault="00B260C8" w:rsidP="00EB1175">
            <w:pPr>
              <w:ind w:left="186" w:right="-20"/>
              <w:jc w:val="center"/>
              <w:rPr>
                <w:rFonts w:ascii="Arial" w:eastAsia="Arial" w:hAnsi="Arial" w:cs="Arial"/>
                <w:color w:val="282828"/>
                <w:w w:val="102"/>
                <w:sz w:val="16"/>
                <w:szCs w:val="16"/>
              </w:rPr>
            </w:pPr>
            <w:r w:rsidRPr="00083728">
              <w:rPr>
                <w:rFonts w:ascii="Arial" w:eastAsia="Arial" w:hAnsi="Arial" w:cs="Arial"/>
                <w:color w:val="282828"/>
                <w:w w:val="102"/>
                <w:sz w:val="16"/>
                <w:szCs w:val="16"/>
              </w:rPr>
              <w:t xml:space="preserve">100,000 </w:t>
            </w:r>
            <w:r>
              <w:rPr>
                <w:rFonts w:ascii="Arial" w:eastAsia="Arial" w:hAnsi="Arial" w:cs="Arial"/>
                <w:color w:val="282828"/>
                <w:w w:val="102"/>
                <w:sz w:val="16"/>
                <w:szCs w:val="16"/>
              </w:rPr>
              <w:t>miles</w:t>
            </w:r>
          </w:p>
        </w:tc>
        <w:tc>
          <w:tcPr>
            <w:tcW w:w="1317" w:type="dxa"/>
            <w:tcBorders>
              <w:top w:val="single" w:sz="7" w:space="0" w:color="000000"/>
              <w:left w:val="single" w:sz="7" w:space="0" w:color="000000"/>
              <w:bottom w:val="single" w:sz="7" w:space="0" w:color="000000"/>
              <w:right w:val="single" w:sz="7" w:space="0" w:color="000000"/>
            </w:tcBorders>
            <w:vAlign w:val="center"/>
          </w:tcPr>
          <w:p w:rsidR="00B260C8" w:rsidRPr="00083728" w:rsidRDefault="00B260C8" w:rsidP="00EB1175">
            <w:pPr>
              <w:ind w:left="186" w:right="-20"/>
              <w:jc w:val="center"/>
              <w:rPr>
                <w:rFonts w:ascii="Arial" w:eastAsia="Arial" w:hAnsi="Arial" w:cs="Arial"/>
                <w:color w:val="282828"/>
                <w:w w:val="102"/>
                <w:sz w:val="16"/>
                <w:szCs w:val="16"/>
              </w:rPr>
            </w:pPr>
          </w:p>
          <w:p w:rsidR="00B260C8" w:rsidRPr="00083728" w:rsidRDefault="00B260C8" w:rsidP="00EB1175">
            <w:pPr>
              <w:ind w:left="186" w:right="-20"/>
              <w:jc w:val="center"/>
              <w:rPr>
                <w:rFonts w:ascii="Arial" w:eastAsia="Arial" w:hAnsi="Arial" w:cs="Arial"/>
                <w:color w:val="282828"/>
                <w:w w:val="102"/>
                <w:sz w:val="16"/>
                <w:szCs w:val="16"/>
              </w:rPr>
            </w:pPr>
          </w:p>
        </w:tc>
        <w:tc>
          <w:tcPr>
            <w:tcW w:w="1480" w:type="dxa"/>
            <w:tcBorders>
              <w:top w:val="single" w:sz="7" w:space="0" w:color="000000"/>
              <w:left w:val="single" w:sz="7" w:space="0" w:color="000000"/>
              <w:bottom w:val="single" w:sz="7" w:space="0" w:color="000000"/>
              <w:right w:val="single" w:sz="5" w:space="0" w:color="000000"/>
            </w:tcBorders>
            <w:vAlign w:val="center"/>
          </w:tcPr>
          <w:p w:rsidR="00B260C8" w:rsidRPr="00083728" w:rsidRDefault="00B260C8" w:rsidP="00EB1175">
            <w:pPr>
              <w:ind w:left="186" w:right="-20"/>
              <w:jc w:val="center"/>
              <w:rPr>
                <w:rFonts w:ascii="Arial" w:eastAsia="Arial" w:hAnsi="Arial" w:cs="Arial"/>
                <w:color w:val="282828"/>
                <w:w w:val="102"/>
                <w:sz w:val="16"/>
                <w:szCs w:val="16"/>
              </w:rPr>
            </w:pPr>
            <w:r w:rsidRPr="00083728">
              <w:rPr>
                <w:rFonts w:ascii="Arial" w:eastAsia="Arial" w:hAnsi="Arial" w:cs="Arial"/>
                <w:color w:val="282828"/>
                <w:w w:val="102"/>
                <w:sz w:val="16"/>
                <w:szCs w:val="16"/>
              </w:rPr>
              <w:t>100,000 mi</w:t>
            </w:r>
            <w:r w:rsidRPr="00252B33">
              <w:rPr>
                <w:rFonts w:ascii="Arial" w:eastAsia="Arial" w:hAnsi="Arial" w:cs="Arial"/>
                <w:color w:val="282828"/>
                <w:w w:val="102"/>
                <w:sz w:val="16"/>
                <w:szCs w:val="16"/>
              </w:rPr>
              <w:t>les</w:t>
            </w:r>
          </w:p>
        </w:tc>
        <w:tc>
          <w:tcPr>
            <w:tcW w:w="1744" w:type="dxa"/>
            <w:tcBorders>
              <w:top w:val="single" w:sz="7" w:space="0" w:color="000000"/>
              <w:left w:val="single" w:sz="5" w:space="0" w:color="000000"/>
              <w:bottom w:val="single" w:sz="7" w:space="0" w:color="000000"/>
              <w:right w:val="single" w:sz="7" w:space="0" w:color="000000"/>
            </w:tcBorders>
            <w:vAlign w:val="center"/>
          </w:tcPr>
          <w:p w:rsidR="00B260C8" w:rsidRPr="00083728" w:rsidRDefault="00B260C8" w:rsidP="00EB1175">
            <w:pPr>
              <w:ind w:left="186" w:right="-20"/>
              <w:jc w:val="center"/>
              <w:rPr>
                <w:rFonts w:ascii="Arial" w:eastAsia="Arial" w:hAnsi="Arial" w:cs="Arial"/>
                <w:color w:val="282828"/>
                <w:w w:val="102"/>
                <w:sz w:val="16"/>
                <w:szCs w:val="16"/>
              </w:rPr>
            </w:pPr>
            <w:r w:rsidRPr="00252B33">
              <w:rPr>
                <w:rFonts w:ascii="Arial" w:eastAsia="Arial" w:hAnsi="Arial" w:cs="Arial"/>
                <w:color w:val="282828"/>
                <w:w w:val="102"/>
                <w:sz w:val="16"/>
                <w:szCs w:val="16"/>
              </w:rPr>
              <w:t>6</w:t>
            </w:r>
            <w:r w:rsidRPr="00083728">
              <w:rPr>
                <w:rFonts w:ascii="Arial" w:eastAsia="Arial" w:hAnsi="Arial" w:cs="Arial"/>
                <w:color w:val="282828"/>
                <w:w w:val="102"/>
                <w:sz w:val="16"/>
                <w:szCs w:val="16"/>
              </w:rPr>
              <w:t xml:space="preserve">0,000 </w:t>
            </w:r>
            <w:r w:rsidRPr="00252B33">
              <w:rPr>
                <w:rFonts w:ascii="Arial" w:eastAsia="Arial" w:hAnsi="Arial" w:cs="Arial"/>
                <w:color w:val="282828"/>
                <w:w w:val="102"/>
                <w:sz w:val="16"/>
                <w:szCs w:val="16"/>
              </w:rPr>
              <w:t>miles</w:t>
            </w:r>
          </w:p>
        </w:tc>
        <w:tc>
          <w:tcPr>
            <w:tcW w:w="1464" w:type="dxa"/>
            <w:tcBorders>
              <w:top w:val="single" w:sz="7" w:space="0" w:color="000000"/>
              <w:left w:val="single" w:sz="7" w:space="0" w:color="000000"/>
              <w:bottom w:val="single" w:sz="7" w:space="0" w:color="000000"/>
              <w:right w:val="single" w:sz="7" w:space="0" w:color="000000"/>
            </w:tcBorders>
            <w:vAlign w:val="center"/>
          </w:tcPr>
          <w:p w:rsidR="00B260C8" w:rsidRPr="00083728" w:rsidRDefault="00B260C8" w:rsidP="00EB1175">
            <w:pPr>
              <w:ind w:left="186" w:right="-20"/>
              <w:jc w:val="center"/>
              <w:rPr>
                <w:rFonts w:ascii="Arial" w:eastAsia="Arial" w:hAnsi="Arial" w:cs="Arial"/>
                <w:color w:val="282828"/>
                <w:w w:val="102"/>
                <w:sz w:val="16"/>
                <w:szCs w:val="16"/>
              </w:rPr>
            </w:pPr>
          </w:p>
        </w:tc>
        <w:tc>
          <w:tcPr>
            <w:tcW w:w="1920" w:type="dxa"/>
            <w:tcBorders>
              <w:top w:val="single" w:sz="7" w:space="0" w:color="000000"/>
              <w:left w:val="single" w:sz="7" w:space="0" w:color="000000"/>
              <w:bottom w:val="single" w:sz="7" w:space="0" w:color="000000"/>
              <w:right w:val="single" w:sz="6" w:space="0" w:color="000000"/>
            </w:tcBorders>
            <w:vAlign w:val="center"/>
          </w:tcPr>
          <w:p w:rsidR="00B260C8" w:rsidRPr="00083728" w:rsidRDefault="00B260C8" w:rsidP="00EB1175">
            <w:pPr>
              <w:ind w:left="186" w:right="-20"/>
              <w:jc w:val="center"/>
              <w:rPr>
                <w:rFonts w:ascii="Arial" w:eastAsia="Arial" w:hAnsi="Arial" w:cs="Arial"/>
                <w:color w:val="282828"/>
                <w:w w:val="102"/>
                <w:sz w:val="16"/>
                <w:szCs w:val="16"/>
              </w:rPr>
            </w:pPr>
          </w:p>
        </w:tc>
        <w:tc>
          <w:tcPr>
            <w:tcW w:w="1506" w:type="dxa"/>
            <w:tcBorders>
              <w:top w:val="single" w:sz="6" w:space="0" w:color="000000"/>
              <w:left w:val="single" w:sz="6" w:space="0" w:color="000000"/>
              <w:bottom w:val="single" w:sz="6" w:space="0" w:color="000000"/>
              <w:right w:val="single" w:sz="6" w:space="0" w:color="000000"/>
            </w:tcBorders>
            <w:vAlign w:val="center"/>
          </w:tcPr>
          <w:p w:rsidR="00B260C8" w:rsidRPr="00083728" w:rsidRDefault="00B260C8" w:rsidP="00EB1175">
            <w:pPr>
              <w:ind w:left="186" w:right="-20"/>
              <w:jc w:val="center"/>
              <w:rPr>
                <w:rFonts w:ascii="Arial" w:eastAsia="Arial" w:hAnsi="Arial" w:cs="Arial"/>
                <w:color w:val="282828"/>
                <w:w w:val="102"/>
                <w:sz w:val="16"/>
                <w:szCs w:val="16"/>
              </w:rPr>
            </w:pPr>
          </w:p>
        </w:tc>
        <w:tc>
          <w:tcPr>
            <w:tcW w:w="118" w:type="dxa"/>
            <w:vMerge/>
            <w:tcBorders>
              <w:left w:val="single" w:sz="6" w:space="0" w:color="000000"/>
              <w:right w:val="nil"/>
            </w:tcBorders>
          </w:tcPr>
          <w:p w:rsidR="00B260C8" w:rsidRPr="00083728" w:rsidRDefault="00B260C8" w:rsidP="00EB1175">
            <w:pPr>
              <w:ind w:left="186" w:right="-20"/>
              <w:jc w:val="center"/>
              <w:rPr>
                <w:rFonts w:ascii="Arial" w:eastAsia="Arial" w:hAnsi="Arial" w:cs="Arial"/>
                <w:color w:val="282828"/>
                <w:w w:val="102"/>
                <w:sz w:val="16"/>
                <w:szCs w:val="16"/>
              </w:rPr>
            </w:pPr>
          </w:p>
        </w:tc>
      </w:tr>
      <w:tr w:rsidR="00B260C8" w:rsidTr="00EB1175">
        <w:trPr>
          <w:trHeight w:hRule="exact" w:val="285"/>
        </w:trPr>
        <w:tc>
          <w:tcPr>
            <w:tcW w:w="3063" w:type="dxa"/>
            <w:tcBorders>
              <w:top w:val="single" w:sz="7" w:space="0" w:color="000000"/>
              <w:left w:val="single" w:sz="5" w:space="0" w:color="000000"/>
              <w:bottom w:val="single" w:sz="5" w:space="0" w:color="000000"/>
              <w:right w:val="single" w:sz="7" w:space="0" w:color="000000"/>
            </w:tcBorders>
            <w:vAlign w:val="center"/>
          </w:tcPr>
          <w:p w:rsidR="00B260C8" w:rsidRDefault="00B260C8" w:rsidP="00EB1175">
            <w:pPr>
              <w:tabs>
                <w:tab w:val="left" w:pos="500"/>
              </w:tabs>
              <w:spacing w:line="173" w:lineRule="exact"/>
              <w:ind w:left="163" w:right="-20"/>
              <w:rPr>
                <w:rFonts w:ascii="Arial" w:eastAsia="Arial" w:hAnsi="Arial" w:cs="Arial"/>
                <w:sz w:val="16"/>
                <w:szCs w:val="16"/>
              </w:rPr>
            </w:pPr>
            <w:r>
              <w:rPr>
                <w:rFonts w:ascii="Arial" w:eastAsia="Arial" w:hAnsi="Arial" w:cs="Arial"/>
                <w:color w:val="282828"/>
                <w:sz w:val="16"/>
                <w:szCs w:val="16"/>
              </w:rPr>
              <w:t>H.</w:t>
            </w:r>
            <w:r>
              <w:rPr>
                <w:rFonts w:ascii="Arial" w:eastAsia="Arial" w:hAnsi="Arial" w:cs="Arial"/>
                <w:color w:val="282828"/>
                <w:spacing w:val="-35"/>
                <w:sz w:val="16"/>
                <w:szCs w:val="16"/>
              </w:rPr>
              <w:t xml:space="preserve"> </w:t>
            </w:r>
            <w:r>
              <w:rPr>
                <w:rFonts w:ascii="Arial" w:eastAsia="Arial" w:hAnsi="Arial" w:cs="Arial"/>
                <w:color w:val="282828"/>
                <w:sz w:val="16"/>
                <w:szCs w:val="16"/>
              </w:rPr>
              <w:tab/>
              <w:t>Cabin</w:t>
            </w:r>
            <w:r>
              <w:rPr>
                <w:rFonts w:ascii="Arial" w:eastAsia="Arial" w:hAnsi="Arial" w:cs="Arial"/>
                <w:color w:val="282828"/>
                <w:spacing w:val="-1"/>
                <w:sz w:val="16"/>
                <w:szCs w:val="16"/>
              </w:rPr>
              <w:t xml:space="preserve"> </w:t>
            </w:r>
            <w:r>
              <w:rPr>
                <w:rFonts w:ascii="Arial" w:eastAsia="Arial" w:hAnsi="Arial" w:cs="Arial"/>
                <w:color w:val="282828"/>
                <w:sz w:val="16"/>
                <w:szCs w:val="16"/>
              </w:rPr>
              <w:t>Filter</w:t>
            </w:r>
            <w:r>
              <w:rPr>
                <w:rFonts w:ascii="Arial" w:eastAsia="Arial" w:hAnsi="Arial" w:cs="Arial"/>
                <w:color w:val="282828"/>
                <w:spacing w:val="3"/>
                <w:sz w:val="16"/>
                <w:szCs w:val="16"/>
              </w:rPr>
              <w:t xml:space="preserve"> </w:t>
            </w:r>
            <w:r>
              <w:rPr>
                <w:rFonts w:ascii="Arial" w:eastAsia="Arial" w:hAnsi="Arial" w:cs="Arial"/>
                <w:color w:val="282828"/>
                <w:sz w:val="16"/>
                <w:szCs w:val="16"/>
              </w:rPr>
              <w:t>if</w:t>
            </w:r>
            <w:r>
              <w:rPr>
                <w:rFonts w:ascii="Arial" w:eastAsia="Arial" w:hAnsi="Arial" w:cs="Arial"/>
                <w:color w:val="282828"/>
                <w:spacing w:val="-1"/>
                <w:sz w:val="16"/>
                <w:szCs w:val="16"/>
              </w:rPr>
              <w:t xml:space="preserve"> </w:t>
            </w:r>
            <w:r>
              <w:rPr>
                <w:rFonts w:ascii="Arial" w:eastAsia="Arial" w:hAnsi="Arial" w:cs="Arial"/>
                <w:color w:val="282828"/>
                <w:w w:val="101"/>
                <w:sz w:val="16"/>
                <w:szCs w:val="16"/>
              </w:rPr>
              <w:t>applicable</w:t>
            </w:r>
          </w:p>
        </w:tc>
        <w:tc>
          <w:tcPr>
            <w:tcW w:w="1439" w:type="dxa"/>
            <w:tcBorders>
              <w:top w:val="single" w:sz="7" w:space="0" w:color="000000"/>
              <w:left w:val="single" w:sz="7" w:space="0" w:color="000000"/>
              <w:bottom w:val="single" w:sz="5" w:space="0" w:color="000000"/>
              <w:right w:val="single" w:sz="7" w:space="0" w:color="000000"/>
            </w:tcBorders>
            <w:vAlign w:val="center"/>
          </w:tcPr>
          <w:p w:rsidR="00B260C8" w:rsidRDefault="00B260C8" w:rsidP="00EB1175">
            <w:pPr>
              <w:ind w:left="165" w:right="-20"/>
              <w:jc w:val="center"/>
              <w:rPr>
                <w:rFonts w:ascii="Arial" w:eastAsia="Arial" w:hAnsi="Arial" w:cs="Arial"/>
                <w:sz w:val="16"/>
                <w:szCs w:val="16"/>
              </w:rPr>
            </w:pPr>
            <w:r>
              <w:rPr>
                <w:rFonts w:ascii="Arial" w:eastAsia="Arial" w:hAnsi="Arial" w:cs="Arial"/>
                <w:color w:val="282828"/>
                <w:sz w:val="16"/>
                <w:szCs w:val="16"/>
              </w:rPr>
              <w:t>15,000</w:t>
            </w:r>
            <w:r>
              <w:rPr>
                <w:rFonts w:ascii="Arial" w:eastAsia="Arial" w:hAnsi="Arial" w:cs="Arial"/>
                <w:color w:val="282828"/>
                <w:spacing w:val="-5"/>
                <w:sz w:val="16"/>
                <w:szCs w:val="16"/>
              </w:rPr>
              <w:t xml:space="preserve"> </w:t>
            </w:r>
            <w:r>
              <w:rPr>
                <w:rFonts w:ascii="Arial" w:eastAsia="Arial" w:hAnsi="Arial" w:cs="Arial"/>
                <w:color w:val="282828"/>
                <w:w w:val="102"/>
                <w:sz w:val="16"/>
                <w:szCs w:val="16"/>
              </w:rPr>
              <w:t>miles</w:t>
            </w:r>
          </w:p>
        </w:tc>
        <w:tc>
          <w:tcPr>
            <w:tcW w:w="1317" w:type="dxa"/>
            <w:tcBorders>
              <w:top w:val="single" w:sz="7" w:space="0" w:color="000000"/>
              <w:left w:val="single" w:sz="7" w:space="0" w:color="000000"/>
              <w:bottom w:val="single" w:sz="5" w:space="0" w:color="000000"/>
              <w:right w:val="single" w:sz="7" w:space="0" w:color="000000"/>
            </w:tcBorders>
            <w:vAlign w:val="center"/>
          </w:tcPr>
          <w:p w:rsidR="00B260C8" w:rsidRDefault="00B260C8" w:rsidP="00EB1175">
            <w:pPr>
              <w:ind w:left="91" w:right="-20"/>
              <w:jc w:val="center"/>
              <w:rPr>
                <w:rFonts w:ascii="Arial" w:eastAsia="Arial" w:hAnsi="Arial" w:cs="Arial"/>
                <w:sz w:val="16"/>
                <w:szCs w:val="16"/>
              </w:rPr>
            </w:pPr>
            <w:r>
              <w:rPr>
                <w:rFonts w:ascii="Arial" w:eastAsia="Arial" w:hAnsi="Arial" w:cs="Arial"/>
                <w:color w:val="282828"/>
                <w:sz w:val="16"/>
                <w:szCs w:val="16"/>
              </w:rPr>
              <w:t>30,000</w:t>
            </w:r>
            <w:r>
              <w:rPr>
                <w:rFonts w:ascii="Arial" w:eastAsia="Arial" w:hAnsi="Arial" w:cs="Arial"/>
                <w:color w:val="282828"/>
                <w:spacing w:val="-10"/>
                <w:sz w:val="16"/>
                <w:szCs w:val="16"/>
              </w:rPr>
              <w:t xml:space="preserve"> </w:t>
            </w:r>
            <w:r>
              <w:rPr>
                <w:rFonts w:ascii="Arial" w:eastAsia="Arial" w:hAnsi="Arial" w:cs="Arial"/>
                <w:color w:val="282828"/>
                <w:w w:val="102"/>
                <w:sz w:val="16"/>
                <w:szCs w:val="16"/>
              </w:rPr>
              <w:t>miles</w:t>
            </w:r>
          </w:p>
        </w:tc>
        <w:tc>
          <w:tcPr>
            <w:tcW w:w="1480" w:type="dxa"/>
            <w:tcBorders>
              <w:top w:val="single" w:sz="7" w:space="0" w:color="000000"/>
              <w:left w:val="single" w:sz="7" w:space="0" w:color="000000"/>
              <w:bottom w:val="single" w:sz="5" w:space="0" w:color="000000"/>
              <w:right w:val="single" w:sz="5" w:space="0" w:color="000000"/>
            </w:tcBorders>
            <w:vAlign w:val="center"/>
          </w:tcPr>
          <w:p w:rsidR="00B260C8" w:rsidRPr="00252B33" w:rsidRDefault="00B260C8" w:rsidP="00EB1175">
            <w:pPr>
              <w:ind w:left="285" w:right="-20"/>
              <w:jc w:val="center"/>
              <w:rPr>
                <w:rFonts w:ascii="Arial" w:eastAsia="Arial" w:hAnsi="Arial" w:cs="Arial"/>
                <w:sz w:val="16"/>
                <w:szCs w:val="16"/>
              </w:rPr>
            </w:pPr>
            <w:r w:rsidRPr="00252B33">
              <w:rPr>
                <w:rFonts w:ascii="Arial" w:eastAsia="Arial" w:hAnsi="Arial" w:cs="Arial"/>
                <w:color w:val="282828"/>
                <w:sz w:val="16"/>
                <w:szCs w:val="16"/>
              </w:rPr>
              <w:t>15,000</w:t>
            </w:r>
            <w:r w:rsidRPr="00252B33">
              <w:rPr>
                <w:rFonts w:ascii="Arial" w:eastAsia="Arial" w:hAnsi="Arial" w:cs="Arial"/>
                <w:color w:val="282828"/>
                <w:spacing w:val="-5"/>
                <w:sz w:val="16"/>
                <w:szCs w:val="16"/>
              </w:rPr>
              <w:t xml:space="preserve"> </w:t>
            </w:r>
            <w:r w:rsidRPr="00252B33">
              <w:rPr>
                <w:rFonts w:ascii="Arial" w:eastAsia="Arial" w:hAnsi="Arial" w:cs="Arial"/>
                <w:color w:val="282828"/>
                <w:w w:val="102"/>
                <w:sz w:val="16"/>
                <w:szCs w:val="16"/>
              </w:rPr>
              <w:t>miles</w:t>
            </w:r>
          </w:p>
        </w:tc>
        <w:tc>
          <w:tcPr>
            <w:tcW w:w="1744" w:type="dxa"/>
            <w:tcBorders>
              <w:top w:val="single" w:sz="7" w:space="0" w:color="000000"/>
              <w:left w:val="single" w:sz="5" w:space="0" w:color="000000"/>
              <w:bottom w:val="single" w:sz="5" w:space="0" w:color="000000"/>
              <w:right w:val="single" w:sz="7" w:space="0" w:color="000000"/>
            </w:tcBorders>
            <w:vAlign w:val="center"/>
          </w:tcPr>
          <w:p w:rsidR="00B260C8" w:rsidRPr="00252B33" w:rsidRDefault="00B260C8" w:rsidP="00EB1175">
            <w:pPr>
              <w:ind w:left="96" w:right="-20"/>
              <w:jc w:val="center"/>
              <w:rPr>
                <w:rFonts w:ascii="Arial" w:eastAsia="Arial" w:hAnsi="Arial" w:cs="Arial"/>
                <w:sz w:val="16"/>
                <w:szCs w:val="16"/>
              </w:rPr>
            </w:pPr>
            <w:r w:rsidRPr="00252B33">
              <w:rPr>
                <w:rFonts w:ascii="Arial" w:eastAsia="Arial" w:hAnsi="Arial" w:cs="Arial"/>
                <w:color w:val="282828"/>
                <w:sz w:val="16"/>
                <w:szCs w:val="16"/>
              </w:rPr>
              <w:t>Not</w:t>
            </w:r>
            <w:r w:rsidRPr="00252B33">
              <w:rPr>
                <w:rFonts w:ascii="Arial" w:eastAsia="Arial" w:hAnsi="Arial" w:cs="Arial"/>
                <w:color w:val="282828"/>
                <w:spacing w:val="2"/>
                <w:sz w:val="16"/>
                <w:szCs w:val="16"/>
              </w:rPr>
              <w:t xml:space="preserve"> </w:t>
            </w:r>
            <w:r w:rsidRPr="00252B33">
              <w:rPr>
                <w:rFonts w:ascii="Arial" w:eastAsia="Arial" w:hAnsi="Arial" w:cs="Arial"/>
                <w:color w:val="282828"/>
                <w:sz w:val="16"/>
                <w:szCs w:val="16"/>
              </w:rPr>
              <w:t>Applicable</w:t>
            </w:r>
          </w:p>
        </w:tc>
        <w:tc>
          <w:tcPr>
            <w:tcW w:w="1464" w:type="dxa"/>
            <w:tcBorders>
              <w:top w:val="single" w:sz="7" w:space="0" w:color="000000"/>
              <w:left w:val="single" w:sz="7" w:space="0" w:color="000000"/>
              <w:bottom w:val="single" w:sz="7" w:space="0" w:color="000000"/>
              <w:right w:val="single" w:sz="7" w:space="0" w:color="000000"/>
            </w:tcBorders>
            <w:vAlign w:val="center"/>
          </w:tcPr>
          <w:p w:rsidR="00B260C8" w:rsidRPr="00252B33" w:rsidRDefault="00B260C8" w:rsidP="00EB1175">
            <w:pPr>
              <w:ind w:left="90" w:right="-20"/>
              <w:jc w:val="center"/>
              <w:rPr>
                <w:rFonts w:ascii="Arial" w:eastAsia="Arial" w:hAnsi="Arial" w:cs="Arial"/>
                <w:color w:val="282828"/>
                <w:w w:val="107"/>
                <w:sz w:val="16"/>
                <w:szCs w:val="16"/>
              </w:rPr>
            </w:pPr>
            <w:r w:rsidRPr="00252B33">
              <w:rPr>
                <w:rFonts w:ascii="Arial" w:eastAsia="Arial" w:hAnsi="Arial" w:cs="Arial"/>
                <w:color w:val="282828"/>
                <w:w w:val="107"/>
                <w:sz w:val="16"/>
                <w:szCs w:val="16"/>
              </w:rPr>
              <w:t>30,000 miles</w:t>
            </w:r>
          </w:p>
        </w:tc>
        <w:tc>
          <w:tcPr>
            <w:tcW w:w="1920" w:type="dxa"/>
            <w:tcBorders>
              <w:top w:val="single" w:sz="7" w:space="0" w:color="000000"/>
              <w:left w:val="single" w:sz="7" w:space="0" w:color="000000"/>
              <w:bottom w:val="single" w:sz="7" w:space="0" w:color="000000"/>
              <w:right w:val="single" w:sz="6" w:space="0" w:color="000000"/>
            </w:tcBorders>
            <w:vAlign w:val="center"/>
          </w:tcPr>
          <w:p w:rsidR="00B260C8" w:rsidRPr="00002C70" w:rsidRDefault="00B260C8" w:rsidP="00EB1175">
            <w:pPr>
              <w:ind w:left="90" w:right="-20"/>
              <w:jc w:val="center"/>
            </w:pPr>
            <w:r w:rsidRPr="00002C70">
              <w:rPr>
                <w:rFonts w:ascii="Arial" w:eastAsia="Arial" w:hAnsi="Arial" w:cs="Arial"/>
                <w:color w:val="282828"/>
                <w:w w:val="107"/>
                <w:sz w:val="16"/>
                <w:szCs w:val="16"/>
              </w:rPr>
              <w:t>30,000 miles</w:t>
            </w:r>
          </w:p>
        </w:tc>
        <w:tc>
          <w:tcPr>
            <w:tcW w:w="1506" w:type="dxa"/>
            <w:tcBorders>
              <w:top w:val="single" w:sz="6" w:space="0" w:color="000000"/>
              <w:left w:val="single" w:sz="6" w:space="0" w:color="000000"/>
              <w:bottom w:val="single" w:sz="6" w:space="0" w:color="000000"/>
              <w:right w:val="single" w:sz="6" w:space="0" w:color="000000"/>
            </w:tcBorders>
            <w:vAlign w:val="center"/>
          </w:tcPr>
          <w:p w:rsidR="00B260C8" w:rsidRPr="0018427C" w:rsidRDefault="00B260C8" w:rsidP="00EB1175">
            <w:pPr>
              <w:ind w:left="90" w:right="-20"/>
              <w:jc w:val="center"/>
              <w:rPr>
                <w:rFonts w:ascii="Arial" w:eastAsia="Arial" w:hAnsi="Arial" w:cs="Arial"/>
                <w:color w:val="282828"/>
                <w:w w:val="107"/>
                <w:sz w:val="16"/>
                <w:szCs w:val="16"/>
              </w:rPr>
            </w:pPr>
            <w:r w:rsidRPr="0018427C">
              <w:rPr>
                <w:rFonts w:ascii="Arial" w:eastAsia="Arial" w:hAnsi="Arial" w:cs="Arial"/>
                <w:color w:val="282828"/>
                <w:w w:val="107"/>
                <w:sz w:val="16"/>
                <w:szCs w:val="16"/>
              </w:rPr>
              <w:t>20,000 miles</w:t>
            </w:r>
          </w:p>
        </w:tc>
        <w:tc>
          <w:tcPr>
            <w:tcW w:w="118" w:type="dxa"/>
            <w:vMerge/>
            <w:tcBorders>
              <w:left w:val="single" w:sz="6" w:space="0" w:color="000000"/>
              <w:bottom w:val="nil"/>
              <w:right w:val="nil"/>
            </w:tcBorders>
          </w:tcPr>
          <w:p w:rsidR="00B260C8" w:rsidRDefault="00B260C8" w:rsidP="00EB1175"/>
        </w:tc>
      </w:tr>
    </w:tbl>
    <w:p w:rsidR="00B260C8" w:rsidRDefault="00B260C8" w:rsidP="00924941">
      <w:pPr>
        <w:spacing w:before="3" w:line="190" w:lineRule="exact"/>
        <w:rPr>
          <w:sz w:val="19"/>
          <w:szCs w:val="19"/>
        </w:rPr>
      </w:pPr>
    </w:p>
    <w:p w:rsidR="00B260C8" w:rsidRPr="00002C70" w:rsidRDefault="00B260C8" w:rsidP="00924941">
      <w:pPr>
        <w:tabs>
          <w:tab w:val="left" w:pos="8760"/>
        </w:tabs>
        <w:spacing w:before="39"/>
        <w:ind w:right="-20"/>
        <w:rPr>
          <w:rFonts w:ascii="Arial" w:eastAsia="Arial" w:hAnsi="Arial" w:cs="Arial"/>
          <w:b/>
          <w:sz w:val="16"/>
          <w:szCs w:val="16"/>
        </w:rPr>
      </w:pPr>
      <w:r w:rsidRPr="00002C70">
        <w:rPr>
          <w:rFonts w:ascii="Arial" w:eastAsia="Arial" w:hAnsi="Arial" w:cs="Arial"/>
          <w:b/>
          <w:color w:val="282828"/>
          <w:sz w:val="16"/>
          <w:szCs w:val="16"/>
        </w:rPr>
        <w:t>Make</w:t>
      </w:r>
      <w:r w:rsidRPr="00002C70">
        <w:rPr>
          <w:rFonts w:ascii="Arial" w:eastAsia="Arial" w:hAnsi="Arial" w:cs="Arial"/>
          <w:b/>
          <w:color w:val="282828"/>
          <w:spacing w:val="18"/>
          <w:sz w:val="16"/>
          <w:szCs w:val="16"/>
        </w:rPr>
        <w:t xml:space="preserve"> </w:t>
      </w:r>
      <w:r w:rsidRPr="00002C70">
        <w:rPr>
          <w:rFonts w:ascii="Arial" w:eastAsia="Arial" w:hAnsi="Arial" w:cs="Arial"/>
          <w:b/>
          <w:color w:val="282828"/>
          <w:sz w:val="16"/>
          <w:szCs w:val="16"/>
        </w:rPr>
        <w:t>sure</w:t>
      </w:r>
      <w:r w:rsidRPr="00002C70">
        <w:rPr>
          <w:rFonts w:ascii="Arial" w:eastAsia="Arial" w:hAnsi="Arial" w:cs="Arial"/>
          <w:b/>
          <w:color w:val="282828"/>
          <w:spacing w:val="26"/>
          <w:sz w:val="16"/>
          <w:szCs w:val="16"/>
        </w:rPr>
        <w:t xml:space="preserve"> </w:t>
      </w:r>
      <w:r w:rsidRPr="00002C70">
        <w:rPr>
          <w:rFonts w:ascii="Arial" w:eastAsia="Arial" w:hAnsi="Arial" w:cs="Arial"/>
          <w:b/>
          <w:color w:val="282828"/>
          <w:sz w:val="16"/>
          <w:szCs w:val="16"/>
        </w:rPr>
        <w:t>oil</w:t>
      </w:r>
      <w:r w:rsidRPr="00002C70">
        <w:rPr>
          <w:rFonts w:ascii="Arial" w:eastAsia="Arial" w:hAnsi="Arial" w:cs="Arial"/>
          <w:b/>
          <w:color w:val="282828"/>
          <w:spacing w:val="18"/>
          <w:sz w:val="16"/>
          <w:szCs w:val="16"/>
        </w:rPr>
        <w:t xml:space="preserve"> </w:t>
      </w:r>
      <w:r w:rsidRPr="00002C70">
        <w:rPr>
          <w:rFonts w:ascii="Arial" w:eastAsia="Arial" w:hAnsi="Arial" w:cs="Arial"/>
          <w:b/>
          <w:color w:val="282828"/>
          <w:sz w:val="16"/>
          <w:szCs w:val="16"/>
        </w:rPr>
        <w:t xml:space="preserve">light </w:t>
      </w:r>
      <w:r w:rsidRPr="00002C70">
        <w:rPr>
          <w:rFonts w:ascii="Arial" w:eastAsia="Arial" w:hAnsi="Arial" w:cs="Arial"/>
          <w:b/>
          <w:color w:val="282828"/>
          <w:spacing w:val="2"/>
          <w:sz w:val="16"/>
          <w:szCs w:val="16"/>
        </w:rPr>
        <w:t>is</w:t>
      </w:r>
      <w:r w:rsidRPr="00002C70">
        <w:rPr>
          <w:rFonts w:ascii="Arial" w:eastAsia="Arial" w:hAnsi="Arial" w:cs="Arial"/>
          <w:b/>
          <w:color w:val="282828"/>
          <w:spacing w:val="19"/>
          <w:sz w:val="16"/>
          <w:szCs w:val="16"/>
        </w:rPr>
        <w:t xml:space="preserve"> </w:t>
      </w:r>
      <w:r w:rsidRPr="00002C70">
        <w:rPr>
          <w:rFonts w:ascii="Arial" w:eastAsia="Arial" w:hAnsi="Arial" w:cs="Arial"/>
          <w:b/>
          <w:color w:val="282828"/>
          <w:sz w:val="16"/>
          <w:szCs w:val="16"/>
        </w:rPr>
        <w:t>reset</w:t>
      </w:r>
      <w:r w:rsidRPr="00002C70">
        <w:rPr>
          <w:rFonts w:ascii="Arial" w:eastAsia="Arial" w:hAnsi="Arial" w:cs="Arial"/>
          <w:b/>
          <w:color w:val="282828"/>
          <w:spacing w:val="32"/>
          <w:sz w:val="16"/>
          <w:szCs w:val="16"/>
        </w:rPr>
        <w:t xml:space="preserve"> </w:t>
      </w:r>
      <w:r w:rsidRPr="00002C70">
        <w:rPr>
          <w:rFonts w:ascii="Arial" w:eastAsia="Arial" w:hAnsi="Arial" w:cs="Arial"/>
          <w:b/>
          <w:color w:val="282828"/>
          <w:w w:val="108"/>
          <w:sz w:val="16"/>
          <w:szCs w:val="16"/>
        </w:rPr>
        <w:t>immediately</w:t>
      </w:r>
      <w:r w:rsidRPr="00002C70">
        <w:rPr>
          <w:rFonts w:ascii="Arial" w:eastAsia="Arial" w:hAnsi="Arial" w:cs="Arial"/>
          <w:b/>
          <w:color w:val="282828"/>
          <w:spacing w:val="-8"/>
          <w:w w:val="108"/>
          <w:sz w:val="16"/>
          <w:szCs w:val="16"/>
        </w:rPr>
        <w:t xml:space="preserve"> </w:t>
      </w:r>
      <w:r w:rsidRPr="00002C70">
        <w:rPr>
          <w:rFonts w:ascii="Arial" w:eastAsia="Arial" w:hAnsi="Arial" w:cs="Arial"/>
          <w:b/>
          <w:color w:val="282828"/>
          <w:sz w:val="16"/>
          <w:szCs w:val="16"/>
        </w:rPr>
        <w:t>after</w:t>
      </w:r>
      <w:r w:rsidRPr="00002C70">
        <w:rPr>
          <w:rFonts w:ascii="Arial" w:eastAsia="Arial" w:hAnsi="Arial" w:cs="Arial"/>
          <w:b/>
          <w:color w:val="282828"/>
          <w:spacing w:val="27"/>
          <w:sz w:val="16"/>
          <w:szCs w:val="16"/>
        </w:rPr>
        <w:t xml:space="preserve"> </w:t>
      </w:r>
      <w:r w:rsidRPr="00002C70">
        <w:rPr>
          <w:rFonts w:ascii="Arial" w:eastAsia="Arial" w:hAnsi="Arial" w:cs="Arial"/>
          <w:b/>
          <w:color w:val="282828"/>
          <w:sz w:val="16"/>
          <w:szCs w:val="16"/>
        </w:rPr>
        <w:t>service is</w:t>
      </w:r>
      <w:r w:rsidRPr="00002C70">
        <w:rPr>
          <w:rFonts w:ascii="Arial" w:eastAsia="Arial" w:hAnsi="Arial" w:cs="Arial"/>
          <w:b/>
          <w:color w:val="282828"/>
          <w:spacing w:val="19"/>
          <w:sz w:val="16"/>
          <w:szCs w:val="16"/>
        </w:rPr>
        <w:t xml:space="preserve"> </w:t>
      </w:r>
      <w:r w:rsidRPr="00002C70">
        <w:rPr>
          <w:rFonts w:ascii="Arial" w:eastAsia="Arial" w:hAnsi="Arial" w:cs="Arial"/>
          <w:b/>
          <w:color w:val="282828"/>
          <w:w w:val="108"/>
          <w:sz w:val="16"/>
          <w:szCs w:val="16"/>
        </w:rPr>
        <w:t>performe</w:t>
      </w:r>
      <w:r w:rsidRPr="00002C70">
        <w:rPr>
          <w:rFonts w:ascii="Arial" w:eastAsia="Arial" w:hAnsi="Arial" w:cs="Arial"/>
          <w:b/>
          <w:color w:val="282828"/>
          <w:spacing w:val="-10"/>
          <w:w w:val="109"/>
          <w:sz w:val="16"/>
          <w:szCs w:val="16"/>
        </w:rPr>
        <w:t>d</w:t>
      </w:r>
      <w:r w:rsidRPr="00002C70">
        <w:rPr>
          <w:rFonts w:ascii="Arial" w:eastAsia="Arial" w:hAnsi="Arial" w:cs="Arial"/>
          <w:b/>
          <w:color w:val="414141"/>
          <w:w w:val="179"/>
          <w:sz w:val="16"/>
          <w:szCs w:val="16"/>
        </w:rPr>
        <w:t>.</w:t>
      </w:r>
      <w:r w:rsidRPr="00002C70">
        <w:rPr>
          <w:rFonts w:ascii="Arial" w:eastAsia="Arial" w:hAnsi="Arial" w:cs="Arial"/>
          <w:b/>
          <w:color w:val="414141"/>
          <w:sz w:val="16"/>
          <w:szCs w:val="16"/>
        </w:rPr>
        <w:t xml:space="preserve">                                         </w:t>
      </w:r>
      <w:r w:rsidRPr="00002C70">
        <w:rPr>
          <w:rFonts w:ascii="Arial" w:eastAsia="Arial" w:hAnsi="Arial" w:cs="Arial"/>
          <w:b/>
          <w:color w:val="282828"/>
          <w:sz w:val="16"/>
          <w:szCs w:val="16"/>
        </w:rPr>
        <w:t>(*)</w:t>
      </w:r>
      <w:r w:rsidRPr="00002C70">
        <w:rPr>
          <w:rFonts w:ascii="Arial" w:eastAsia="Arial" w:hAnsi="Arial" w:cs="Arial"/>
          <w:b/>
          <w:color w:val="282828"/>
          <w:spacing w:val="-2"/>
          <w:sz w:val="16"/>
          <w:szCs w:val="16"/>
        </w:rPr>
        <w:t xml:space="preserve"> </w:t>
      </w:r>
      <w:r w:rsidRPr="00002C70">
        <w:rPr>
          <w:rFonts w:ascii="Arial" w:eastAsia="Arial" w:hAnsi="Arial" w:cs="Arial"/>
          <w:b/>
          <w:color w:val="282828"/>
          <w:sz w:val="16"/>
          <w:szCs w:val="16"/>
        </w:rPr>
        <w:t>Under</w:t>
      </w:r>
      <w:r w:rsidRPr="00002C70">
        <w:rPr>
          <w:rFonts w:ascii="Arial" w:eastAsia="Arial" w:hAnsi="Arial" w:cs="Arial"/>
          <w:b/>
          <w:color w:val="282828"/>
          <w:spacing w:val="33"/>
          <w:sz w:val="16"/>
          <w:szCs w:val="16"/>
        </w:rPr>
        <w:t xml:space="preserve"> </w:t>
      </w:r>
      <w:r w:rsidRPr="00002C70">
        <w:rPr>
          <w:rFonts w:ascii="Arial" w:eastAsia="Arial" w:hAnsi="Arial" w:cs="Arial"/>
          <w:b/>
          <w:color w:val="282828"/>
          <w:sz w:val="16"/>
          <w:szCs w:val="16"/>
        </w:rPr>
        <w:t>no</w:t>
      </w:r>
      <w:r w:rsidRPr="00002C70">
        <w:rPr>
          <w:rFonts w:ascii="Arial" w:eastAsia="Arial" w:hAnsi="Arial" w:cs="Arial"/>
          <w:b/>
          <w:color w:val="282828"/>
          <w:spacing w:val="17"/>
          <w:sz w:val="16"/>
          <w:szCs w:val="16"/>
        </w:rPr>
        <w:t xml:space="preserve"> </w:t>
      </w:r>
      <w:r w:rsidRPr="00002C70">
        <w:rPr>
          <w:rFonts w:ascii="Arial" w:eastAsia="Arial" w:hAnsi="Arial" w:cs="Arial"/>
          <w:b/>
          <w:color w:val="282828"/>
          <w:w w:val="109"/>
          <w:sz w:val="16"/>
          <w:szCs w:val="16"/>
        </w:rPr>
        <w:t>circumstances</w:t>
      </w:r>
      <w:r w:rsidRPr="00002C70">
        <w:rPr>
          <w:rFonts w:ascii="Arial" w:eastAsia="Arial" w:hAnsi="Arial" w:cs="Arial"/>
          <w:b/>
          <w:color w:val="282828"/>
          <w:spacing w:val="-8"/>
          <w:w w:val="109"/>
          <w:sz w:val="16"/>
          <w:szCs w:val="16"/>
        </w:rPr>
        <w:t xml:space="preserve"> </w:t>
      </w:r>
      <w:r w:rsidRPr="00002C70">
        <w:rPr>
          <w:rFonts w:ascii="Arial" w:eastAsia="Arial" w:hAnsi="Arial" w:cs="Arial"/>
          <w:b/>
          <w:color w:val="282828"/>
          <w:sz w:val="16"/>
          <w:szCs w:val="16"/>
        </w:rPr>
        <w:t>are</w:t>
      </w:r>
      <w:r w:rsidRPr="00002C70">
        <w:rPr>
          <w:rFonts w:ascii="Arial" w:eastAsia="Arial" w:hAnsi="Arial" w:cs="Arial"/>
          <w:b/>
          <w:color w:val="282828"/>
          <w:spacing w:val="5"/>
          <w:sz w:val="16"/>
          <w:szCs w:val="16"/>
        </w:rPr>
        <w:t xml:space="preserve"> </w:t>
      </w:r>
      <w:r w:rsidRPr="00002C70">
        <w:rPr>
          <w:rFonts w:ascii="Arial" w:eastAsia="Arial" w:hAnsi="Arial" w:cs="Arial"/>
          <w:b/>
          <w:color w:val="282828"/>
          <w:sz w:val="16"/>
          <w:szCs w:val="16"/>
        </w:rPr>
        <w:t>tires</w:t>
      </w:r>
      <w:r w:rsidRPr="00002C70">
        <w:rPr>
          <w:rFonts w:ascii="Arial" w:eastAsia="Arial" w:hAnsi="Arial" w:cs="Arial"/>
          <w:b/>
          <w:color w:val="282828"/>
          <w:spacing w:val="32"/>
          <w:sz w:val="16"/>
          <w:szCs w:val="16"/>
        </w:rPr>
        <w:t xml:space="preserve"> </w:t>
      </w:r>
      <w:r w:rsidRPr="00002C70">
        <w:rPr>
          <w:rFonts w:ascii="Arial" w:eastAsia="Arial" w:hAnsi="Arial" w:cs="Arial"/>
          <w:b/>
          <w:color w:val="282828"/>
          <w:sz w:val="16"/>
          <w:szCs w:val="16"/>
        </w:rPr>
        <w:t>to</w:t>
      </w:r>
      <w:r w:rsidRPr="00002C70">
        <w:rPr>
          <w:rFonts w:ascii="Arial" w:eastAsia="Arial" w:hAnsi="Arial" w:cs="Arial"/>
          <w:b/>
          <w:color w:val="282828"/>
          <w:spacing w:val="15"/>
          <w:sz w:val="16"/>
          <w:szCs w:val="16"/>
        </w:rPr>
        <w:t xml:space="preserve"> </w:t>
      </w:r>
      <w:r w:rsidRPr="00002C70">
        <w:rPr>
          <w:rFonts w:ascii="Arial" w:eastAsia="Arial" w:hAnsi="Arial" w:cs="Arial"/>
          <w:b/>
          <w:color w:val="282828"/>
          <w:sz w:val="16"/>
          <w:szCs w:val="16"/>
        </w:rPr>
        <w:t>be</w:t>
      </w:r>
      <w:r w:rsidRPr="00002C70">
        <w:rPr>
          <w:rFonts w:ascii="Arial" w:eastAsia="Arial" w:hAnsi="Arial" w:cs="Arial"/>
          <w:b/>
          <w:color w:val="282828"/>
          <w:spacing w:val="8"/>
          <w:sz w:val="16"/>
          <w:szCs w:val="16"/>
        </w:rPr>
        <w:t xml:space="preserve"> </w:t>
      </w:r>
      <w:r w:rsidRPr="00002C70">
        <w:rPr>
          <w:rFonts w:ascii="Arial" w:eastAsia="Arial" w:hAnsi="Arial" w:cs="Arial"/>
          <w:b/>
          <w:color w:val="282828"/>
          <w:w w:val="110"/>
          <w:sz w:val="16"/>
          <w:szCs w:val="16"/>
        </w:rPr>
        <w:t>rotated</w:t>
      </w:r>
      <w:r w:rsidRPr="00002C70">
        <w:rPr>
          <w:rFonts w:ascii="Arial" w:eastAsia="Arial" w:hAnsi="Arial" w:cs="Arial"/>
          <w:b/>
          <w:color w:val="282828"/>
          <w:spacing w:val="-5"/>
          <w:w w:val="110"/>
          <w:sz w:val="16"/>
          <w:szCs w:val="16"/>
        </w:rPr>
        <w:t xml:space="preserve"> </w:t>
      </w:r>
      <w:r w:rsidRPr="00002C70">
        <w:rPr>
          <w:rFonts w:ascii="Arial" w:eastAsia="Arial" w:hAnsi="Arial" w:cs="Arial"/>
          <w:b/>
          <w:color w:val="282828"/>
          <w:w w:val="110"/>
          <w:sz w:val="16"/>
          <w:szCs w:val="16"/>
        </w:rPr>
        <w:t>without</w:t>
      </w:r>
      <w:r w:rsidRPr="00002C70">
        <w:rPr>
          <w:rFonts w:ascii="Arial" w:eastAsia="Arial" w:hAnsi="Arial" w:cs="Arial"/>
          <w:b/>
          <w:color w:val="282828"/>
          <w:spacing w:val="-3"/>
          <w:w w:val="110"/>
          <w:sz w:val="16"/>
          <w:szCs w:val="16"/>
        </w:rPr>
        <w:t xml:space="preserve"> </w:t>
      </w:r>
      <w:r w:rsidRPr="00002C70">
        <w:rPr>
          <w:rFonts w:ascii="Arial" w:eastAsia="Arial" w:hAnsi="Arial" w:cs="Arial"/>
          <w:b/>
          <w:color w:val="282828"/>
          <w:w w:val="110"/>
          <w:sz w:val="16"/>
          <w:szCs w:val="16"/>
        </w:rPr>
        <w:t>balancing!!!</w:t>
      </w:r>
    </w:p>
    <w:p w:rsidR="00B260C8" w:rsidRDefault="00B260C8" w:rsidP="00924941">
      <w:pPr>
        <w:tabs>
          <w:tab w:val="left" w:pos="460"/>
        </w:tabs>
        <w:spacing w:line="177" w:lineRule="exact"/>
        <w:ind w:left="116" w:right="-20"/>
        <w:rPr>
          <w:rFonts w:ascii="Arial" w:eastAsia="Arial" w:hAnsi="Arial" w:cs="Arial"/>
          <w:sz w:val="16"/>
          <w:szCs w:val="16"/>
        </w:rPr>
      </w:pPr>
      <w:r>
        <w:rPr>
          <w:rFonts w:ascii="Arial" w:eastAsia="Arial" w:hAnsi="Arial" w:cs="Arial"/>
          <w:color w:val="282828"/>
          <w:sz w:val="16"/>
          <w:szCs w:val="16"/>
        </w:rPr>
        <w:t>2.</w:t>
      </w:r>
      <w:r>
        <w:rPr>
          <w:rFonts w:ascii="Arial" w:eastAsia="Arial" w:hAnsi="Arial" w:cs="Arial"/>
          <w:color w:val="282828"/>
          <w:spacing w:val="-40"/>
          <w:sz w:val="16"/>
          <w:szCs w:val="16"/>
        </w:rPr>
        <w:t xml:space="preserve"> </w:t>
      </w:r>
      <w:r>
        <w:rPr>
          <w:rFonts w:ascii="Arial" w:eastAsia="Arial" w:hAnsi="Arial" w:cs="Arial"/>
          <w:color w:val="282828"/>
          <w:sz w:val="16"/>
          <w:szCs w:val="16"/>
        </w:rPr>
        <w:tab/>
        <w:t>At</w:t>
      </w:r>
      <w:r>
        <w:rPr>
          <w:rFonts w:ascii="Arial" w:eastAsia="Arial" w:hAnsi="Arial" w:cs="Arial"/>
          <w:color w:val="282828"/>
          <w:spacing w:val="3"/>
          <w:sz w:val="16"/>
          <w:szCs w:val="16"/>
        </w:rPr>
        <w:t xml:space="preserve"> </w:t>
      </w:r>
      <w:r>
        <w:rPr>
          <w:rFonts w:ascii="Arial" w:eastAsia="Arial" w:hAnsi="Arial" w:cs="Arial"/>
          <w:color w:val="282828"/>
          <w:sz w:val="16"/>
          <w:szCs w:val="16"/>
        </w:rPr>
        <w:t>each</w:t>
      </w:r>
      <w:r>
        <w:rPr>
          <w:rFonts w:ascii="Arial" w:eastAsia="Arial" w:hAnsi="Arial" w:cs="Arial"/>
          <w:color w:val="282828"/>
          <w:spacing w:val="-11"/>
          <w:sz w:val="16"/>
          <w:szCs w:val="16"/>
        </w:rPr>
        <w:t xml:space="preserve"> </w:t>
      </w:r>
      <w:r>
        <w:rPr>
          <w:rFonts w:ascii="Arial" w:eastAsia="Arial" w:hAnsi="Arial" w:cs="Arial"/>
          <w:color w:val="282828"/>
          <w:sz w:val="16"/>
          <w:szCs w:val="16"/>
        </w:rPr>
        <w:t>stop</w:t>
      </w:r>
      <w:r>
        <w:rPr>
          <w:rFonts w:ascii="Arial" w:eastAsia="Arial" w:hAnsi="Arial" w:cs="Arial"/>
          <w:color w:val="282828"/>
          <w:spacing w:val="-2"/>
          <w:sz w:val="16"/>
          <w:szCs w:val="16"/>
        </w:rPr>
        <w:t xml:space="preserve"> </w:t>
      </w:r>
      <w:r>
        <w:rPr>
          <w:rFonts w:ascii="Arial" w:eastAsia="Arial" w:hAnsi="Arial" w:cs="Arial"/>
          <w:color w:val="282828"/>
          <w:sz w:val="16"/>
          <w:szCs w:val="16"/>
        </w:rPr>
        <w:t>for</w:t>
      </w:r>
      <w:r>
        <w:rPr>
          <w:rFonts w:ascii="Arial" w:eastAsia="Arial" w:hAnsi="Arial" w:cs="Arial"/>
          <w:color w:val="282828"/>
          <w:spacing w:val="-4"/>
          <w:sz w:val="16"/>
          <w:szCs w:val="16"/>
        </w:rPr>
        <w:t xml:space="preserve"> </w:t>
      </w:r>
      <w:r>
        <w:rPr>
          <w:rFonts w:ascii="Arial" w:eastAsia="Arial" w:hAnsi="Arial" w:cs="Arial"/>
          <w:color w:val="282828"/>
          <w:w w:val="103"/>
          <w:sz w:val="16"/>
          <w:szCs w:val="16"/>
        </w:rPr>
        <w:t>fuel:</w:t>
      </w:r>
      <w:r>
        <w:rPr>
          <w:rFonts w:ascii="Arial" w:eastAsia="Arial" w:hAnsi="Arial" w:cs="Arial"/>
          <w:color w:val="282828"/>
          <w:w w:val="103"/>
          <w:sz w:val="16"/>
          <w:szCs w:val="16"/>
        </w:rPr>
        <w:tab/>
      </w:r>
      <w:r>
        <w:rPr>
          <w:rFonts w:ascii="Arial" w:eastAsia="Arial" w:hAnsi="Arial" w:cs="Arial"/>
          <w:color w:val="282828"/>
          <w:w w:val="103"/>
          <w:sz w:val="16"/>
          <w:szCs w:val="16"/>
        </w:rPr>
        <w:tab/>
      </w:r>
      <w:r>
        <w:rPr>
          <w:rFonts w:ascii="Arial" w:eastAsia="Arial" w:hAnsi="Arial" w:cs="Arial"/>
          <w:color w:val="282828"/>
          <w:w w:val="103"/>
          <w:sz w:val="16"/>
          <w:szCs w:val="16"/>
        </w:rPr>
        <w:tab/>
      </w:r>
      <w:r>
        <w:rPr>
          <w:rFonts w:ascii="Arial" w:eastAsia="Arial" w:hAnsi="Arial" w:cs="Arial"/>
          <w:color w:val="282828"/>
          <w:w w:val="103"/>
          <w:sz w:val="16"/>
          <w:szCs w:val="16"/>
        </w:rPr>
        <w:tab/>
      </w:r>
      <w:r>
        <w:rPr>
          <w:rFonts w:ascii="Arial" w:eastAsia="Arial" w:hAnsi="Arial" w:cs="Arial"/>
          <w:color w:val="282828"/>
          <w:w w:val="103"/>
          <w:sz w:val="16"/>
          <w:szCs w:val="16"/>
        </w:rPr>
        <w:tab/>
      </w:r>
      <w:r>
        <w:rPr>
          <w:rFonts w:ascii="Arial" w:eastAsia="Arial" w:hAnsi="Arial" w:cs="Arial"/>
          <w:color w:val="282828"/>
          <w:w w:val="103"/>
          <w:sz w:val="16"/>
          <w:szCs w:val="16"/>
        </w:rPr>
        <w:tab/>
      </w:r>
      <w:r>
        <w:rPr>
          <w:rFonts w:ascii="Arial" w:eastAsia="Arial" w:hAnsi="Arial" w:cs="Arial"/>
          <w:color w:val="282828"/>
          <w:w w:val="103"/>
          <w:sz w:val="16"/>
          <w:szCs w:val="16"/>
        </w:rPr>
        <w:tab/>
      </w:r>
      <w:r>
        <w:rPr>
          <w:rFonts w:ascii="Arial" w:eastAsia="Arial" w:hAnsi="Arial" w:cs="Arial"/>
          <w:color w:val="282828"/>
          <w:w w:val="103"/>
          <w:sz w:val="16"/>
          <w:szCs w:val="16"/>
        </w:rPr>
        <w:tab/>
      </w:r>
    </w:p>
    <w:p w:rsidR="00B260C8" w:rsidRDefault="00B260C8" w:rsidP="00924941">
      <w:pPr>
        <w:spacing w:before="11" w:line="226" w:lineRule="auto"/>
        <w:ind w:left="849" w:right="272" w:hanging="369"/>
        <w:rPr>
          <w:rFonts w:ascii="Arial" w:eastAsia="Arial" w:hAnsi="Arial" w:cs="Arial"/>
          <w:sz w:val="16"/>
          <w:szCs w:val="16"/>
        </w:rPr>
      </w:pPr>
      <w:r w:rsidRPr="00D766BA">
        <w:rPr>
          <w:rFonts w:ascii="Arial" w:hAnsi="Arial" w:cs="Arial"/>
          <w:color w:val="282828"/>
          <w:spacing w:val="-2"/>
          <w:w w:val="84"/>
          <w:sz w:val="18"/>
          <w:szCs w:val="18"/>
        </w:rPr>
        <w:t>A</w:t>
      </w:r>
      <w:r>
        <w:rPr>
          <w:color w:val="414141"/>
          <w:w w:val="127"/>
          <w:sz w:val="21"/>
          <w:szCs w:val="21"/>
        </w:rPr>
        <w:t>.</w:t>
      </w:r>
      <w:r>
        <w:rPr>
          <w:color w:val="414141"/>
          <w:sz w:val="21"/>
          <w:szCs w:val="21"/>
        </w:rPr>
        <w:t xml:space="preserve">  </w:t>
      </w:r>
      <w:r>
        <w:rPr>
          <w:color w:val="414141"/>
          <w:spacing w:val="14"/>
          <w:sz w:val="21"/>
          <w:szCs w:val="21"/>
        </w:rPr>
        <w:t xml:space="preserve"> </w:t>
      </w:r>
      <w:r>
        <w:rPr>
          <w:rFonts w:ascii="Arial" w:eastAsia="Arial" w:hAnsi="Arial" w:cs="Arial"/>
          <w:color w:val="282828"/>
          <w:sz w:val="16"/>
          <w:szCs w:val="16"/>
        </w:rPr>
        <w:t>Every</w:t>
      </w:r>
      <w:r>
        <w:rPr>
          <w:rFonts w:ascii="Arial" w:eastAsia="Arial" w:hAnsi="Arial" w:cs="Arial"/>
          <w:color w:val="282828"/>
          <w:spacing w:val="-2"/>
          <w:sz w:val="16"/>
          <w:szCs w:val="16"/>
        </w:rPr>
        <w:t xml:space="preserve"> </w:t>
      </w:r>
      <w:r>
        <w:rPr>
          <w:rFonts w:ascii="Arial" w:eastAsia="Arial" w:hAnsi="Arial" w:cs="Arial"/>
          <w:color w:val="282828"/>
          <w:sz w:val="16"/>
          <w:szCs w:val="16"/>
        </w:rPr>
        <w:t>effort</w:t>
      </w:r>
      <w:r>
        <w:rPr>
          <w:rFonts w:ascii="Arial" w:eastAsia="Arial" w:hAnsi="Arial" w:cs="Arial"/>
          <w:color w:val="282828"/>
          <w:spacing w:val="2"/>
          <w:sz w:val="16"/>
          <w:szCs w:val="16"/>
        </w:rPr>
        <w:t xml:space="preserve"> </w:t>
      </w:r>
      <w:r>
        <w:rPr>
          <w:rFonts w:ascii="Arial" w:eastAsia="Arial" w:hAnsi="Arial" w:cs="Arial"/>
          <w:color w:val="282828"/>
          <w:sz w:val="16"/>
          <w:szCs w:val="16"/>
        </w:rPr>
        <w:t>should</w:t>
      </w:r>
      <w:r>
        <w:rPr>
          <w:rFonts w:ascii="Arial" w:eastAsia="Arial" w:hAnsi="Arial" w:cs="Arial"/>
          <w:color w:val="282828"/>
          <w:spacing w:val="-2"/>
          <w:sz w:val="16"/>
          <w:szCs w:val="16"/>
        </w:rPr>
        <w:t xml:space="preserve"> </w:t>
      </w:r>
      <w:r>
        <w:rPr>
          <w:rFonts w:ascii="Arial" w:eastAsia="Arial" w:hAnsi="Arial" w:cs="Arial"/>
          <w:color w:val="282828"/>
          <w:sz w:val="16"/>
          <w:szCs w:val="16"/>
        </w:rPr>
        <w:t>be</w:t>
      </w:r>
      <w:r>
        <w:rPr>
          <w:rFonts w:ascii="Arial" w:eastAsia="Arial" w:hAnsi="Arial" w:cs="Arial"/>
          <w:color w:val="282828"/>
          <w:spacing w:val="-3"/>
          <w:sz w:val="16"/>
          <w:szCs w:val="16"/>
        </w:rPr>
        <w:t xml:space="preserve"> </w:t>
      </w:r>
      <w:r>
        <w:rPr>
          <w:rFonts w:ascii="Arial" w:eastAsia="Arial" w:hAnsi="Arial" w:cs="Arial"/>
          <w:color w:val="282828"/>
          <w:sz w:val="16"/>
          <w:szCs w:val="16"/>
        </w:rPr>
        <w:t>made</w:t>
      </w:r>
      <w:r>
        <w:rPr>
          <w:rFonts w:ascii="Arial" w:eastAsia="Arial" w:hAnsi="Arial" w:cs="Arial"/>
          <w:color w:val="282828"/>
          <w:spacing w:val="5"/>
          <w:sz w:val="16"/>
          <w:szCs w:val="16"/>
        </w:rPr>
        <w:t xml:space="preserve"> </w:t>
      </w:r>
      <w:r>
        <w:rPr>
          <w:rFonts w:ascii="Arial" w:eastAsia="Arial" w:hAnsi="Arial" w:cs="Arial"/>
          <w:color w:val="282828"/>
          <w:sz w:val="16"/>
          <w:szCs w:val="16"/>
        </w:rPr>
        <w:t>to</w:t>
      </w:r>
      <w:r>
        <w:rPr>
          <w:rFonts w:ascii="Arial" w:eastAsia="Arial" w:hAnsi="Arial" w:cs="Arial"/>
          <w:color w:val="282828"/>
          <w:spacing w:val="1"/>
          <w:sz w:val="16"/>
          <w:szCs w:val="16"/>
        </w:rPr>
        <w:t xml:space="preserve"> </w:t>
      </w:r>
      <w:r>
        <w:rPr>
          <w:rFonts w:ascii="Arial" w:eastAsia="Arial" w:hAnsi="Arial" w:cs="Arial"/>
          <w:color w:val="282828"/>
          <w:sz w:val="16"/>
          <w:szCs w:val="16"/>
        </w:rPr>
        <w:t>purchase</w:t>
      </w:r>
      <w:r>
        <w:rPr>
          <w:rFonts w:ascii="Arial" w:eastAsia="Arial" w:hAnsi="Arial" w:cs="Arial"/>
          <w:color w:val="282828"/>
          <w:spacing w:val="1"/>
          <w:sz w:val="16"/>
          <w:szCs w:val="16"/>
        </w:rPr>
        <w:t xml:space="preserve"> </w:t>
      </w:r>
      <w:r>
        <w:rPr>
          <w:rFonts w:ascii="Arial" w:eastAsia="Arial" w:hAnsi="Arial" w:cs="Arial"/>
          <w:color w:val="282828"/>
          <w:sz w:val="16"/>
          <w:szCs w:val="16"/>
        </w:rPr>
        <w:t>fuel</w:t>
      </w:r>
      <w:r>
        <w:rPr>
          <w:rFonts w:ascii="Arial" w:eastAsia="Arial" w:hAnsi="Arial" w:cs="Arial"/>
          <w:color w:val="282828"/>
          <w:spacing w:val="-9"/>
          <w:sz w:val="16"/>
          <w:szCs w:val="16"/>
        </w:rPr>
        <w:t xml:space="preserve"> </w:t>
      </w:r>
      <w:r>
        <w:rPr>
          <w:rFonts w:ascii="Arial" w:eastAsia="Arial" w:hAnsi="Arial" w:cs="Arial"/>
          <w:color w:val="282828"/>
          <w:sz w:val="16"/>
          <w:szCs w:val="16"/>
        </w:rPr>
        <w:t>at</w:t>
      </w:r>
      <w:r>
        <w:rPr>
          <w:rFonts w:ascii="Arial" w:eastAsia="Arial" w:hAnsi="Arial" w:cs="Arial"/>
          <w:color w:val="282828"/>
          <w:spacing w:val="2"/>
          <w:sz w:val="16"/>
          <w:szCs w:val="16"/>
        </w:rPr>
        <w:t xml:space="preserve"> </w:t>
      </w:r>
      <w:r>
        <w:rPr>
          <w:rFonts w:ascii="Arial" w:eastAsia="Arial" w:hAnsi="Arial" w:cs="Arial"/>
          <w:color w:val="282828"/>
          <w:sz w:val="16"/>
          <w:szCs w:val="16"/>
        </w:rPr>
        <w:t>the</w:t>
      </w:r>
      <w:r>
        <w:rPr>
          <w:rFonts w:ascii="Arial" w:eastAsia="Arial" w:hAnsi="Arial" w:cs="Arial"/>
          <w:color w:val="282828"/>
          <w:spacing w:val="-2"/>
          <w:sz w:val="16"/>
          <w:szCs w:val="16"/>
        </w:rPr>
        <w:t xml:space="preserve"> </w:t>
      </w:r>
      <w:r>
        <w:rPr>
          <w:rFonts w:ascii="Arial" w:eastAsia="Arial" w:hAnsi="Arial" w:cs="Arial"/>
          <w:color w:val="282828"/>
          <w:sz w:val="16"/>
          <w:szCs w:val="16"/>
        </w:rPr>
        <w:t>least</w:t>
      </w:r>
      <w:r>
        <w:rPr>
          <w:rFonts w:ascii="Arial" w:eastAsia="Arial" w:hAnsi="Arial" w:cs="Arial"/>
          <w:color w:val="282828"/>
          <w:spacing w:val="6"/>
          <w:sz w:val="16"/>
          <w:szCs w:val="16"/>
        </w:rPr>
        <w:t xml:space="preserve"> </w:t>
      </w:r>
      <w:r>
        <w:rPr>
          <w:rFonts w:ascii="Arial" w:eastAsia="Arial" w:hAnsi="Arial" w:cs="Arial"/>
          <w:color w:val="282828"/>
          <w:sz w:val="16"/>
          <w:szCs w:val="16"/>
        </w:rPr>
        <w:t>expensive filling</w:t>
      </w:r>
      <w:r>
        <w:rPr>
          <w:rFonts w:ascii="Arial" w:eastAsia="Arial" w:hAnsi="Arial" w:cs="Arial"/>
          <w:color w:val="282828"/>
          <w:spacing w:val="-9"/>
          <w:sz w:val="16"/>
          <w:szCs w:val="16"/>
        </w:rPr>
        <w:t xml:space="preserve"> </w:t>
      </w:r>
      <w:r>
        <w:rPr>
          <w:rFonts w:ascii="Arial" w:eastAsia="Arial" w:hAnsi="Arial" w:cs="Arial"/>
          <w:color w:val="282828"/>
          <w:sz w:val="16"/>
          <w:szCs w:val="16"/>
        </w:rPr>
        <w:t>station</w:t>
      </w:r>
      <w:r>
        <w:rPr>
          <w:rFonts w:ascii="Arial" w:eastAsia="Arial" w:hAnsi="Arial" w:cs="Arial"/>
          <w:color w:val="282828"/>
          <w:spacing w:val="4"/>
          <w:sz w:val="16"/>
          <w:szCs w:val="16"/>
        </w:rPr>
        <w:t xml:space="preserve"> </w:t>
      </w:r>
      <w:r>
        <w:rPr>
          <w:rFonts w:ascii="Arial" w:eastAsia="Arial" w:hAnsi="Arial" w:cs="Arial"/>
          <w:color w:val="282828"/>
          <w:sz w:val="16"/>
          <w:szCs w:val="16"/>
        </w:rPr>
        <w:t>within</w:t>
      </w:r>
      <w:r>
        <w:rPr>
          <w:rFonts w:ascii="Arial" w:eastAsia="Arial" w:hAnsi="Arial" w:cs="Arial"/>
          <w:color w:val="282828"/>
          <w:spacing w:val="-5"/>
          <w:sz w:val="16"/>
          <w:szCs w:val="16"/>
        </w:rPr>
        <w:t xml:space="preserve"> </w:t>
      </w:r>
      <w:r>
        <w:rPr>
          <w:rFonts w:ascii="Arial" w:eastAsia="Arial" w:hAnsi="Arial" w:cs="Arial"/>
          <w:color w:val="282828"/>
          <w:sz w:val="16"/>
          <w:szCs w:val="16"/>
        </w:rPr>
        <w:t>the</w:t>
      </w:r>
      <w:r>
        <w:rPr>
          <w:rFonts w:ascii="Arial" w:eastAsia="Arial" w:hAnsi="Arial" w:cs="Arial"/>
          <w:color w:val="282828"/>
          <w:spacing w:val="-3"/>
          <w:sz w:val="16"/>
          <w:szCs w:val="16"/>
        </w:rPr>
        <w:t xml:space="preserve"> </w:t>
      </w:r>
      <w:r>
        <w:rPr>
          <w:rFonts w:ascii="Arial" w:eastAsia="Arial" w:hAnsi="Arial" w:cs="Arial"/>
          <w:color w:val="282828"/>
          <w:sz w:val="16"/>
          <w:szCs w:val="16"/>
        </w:rPr>
        <w:t>community</w:t>
      </w:r>
      <w:r>
        <w:rPr>
          <w:rFonts w:ascii="Arial" w:eastAsia="Arial" w:hAnsi="Arial" w:cs="Arial"/>
          <w:color w:val="282828"/>
          <w:spacing w:val="-8"/>
          <w:sz w:val="16"/>
          <w:szCs w:val="16"/>
        </w:rPr>
        <w:t xml:space="preserve"> </w:t>
      </w:r>
      <w:r>
        <w:rPr>
          <w:rFonts w:ascii="Arial" w:eastAsia="Arial" w:hAnsi="Arial" w:cs="Arial"/>
          <w:color w:val="282828"/>
          <w:sz w:val="16"/>
          <w:szCs w:val="16"/>
        </w:rPr>
        <w:t>that</w:t>
      </w:r>
      <w:r>
        <w:rPr>
          <w:rFonts w:ascii="Arial" w:eastAsia="Arial" w:hAnsi="Arial" w:cs="Arial"/>
          <w:color w:val="282828"/>
          <w:spacing w:val="-4"/>
          <w:sz w:val="16"/>
          <w:szCs w:val="16"/>
        </w:rPr>
        <w:t xml:space="preserve"> </w:t>
      </w:r>
      <w:r>
        <w:rPr>
          <w:rFonts w:ascii="Arial" w:eastAsia="Arial" w:hAnsi="Arial" w:cs="Arial"/>
          <w:color w:val="282828"/>
          <w:sz w:val="16"/>
          <w:szCs w:val="16"/>
        </w:rPr>
        <w:t>you</w:t>
      </w:r>
      <w:r>
        <w:rPr>
          <w:rFonts w:ascii="Arial" w:eastAsia="Arial" w:hAnsi="Arial" w:cs="Arial"/>
          <w:color w:val="282828"/>
          <w:spacing w:val="-6"/>
          <w:sz w:val="16"/>
          <w:szCs w:val="16"/>
        </w:rPr>
        <w:t xml:space="preserve"> </w:t>
      </w:r>
      <w:r>
        <w:rPr>
          <w:rFonts w:ascii="Arial" w:eastAsia="Arial" w:hAnsi="Arial" w:cs="Arial"/>
          <w:color w:val="282828"/>
          <w:sz w:val="16"/>
          <w:szCs w:val="16"/>
        </w:rPr>
        <w:t>are</w:t>
      </w:r>
      <w:r>
        <w:rPr>
          <w:rFonts w:ascii="Arial" w:eastAsia="Arial" w:hAnsi="Arial" w:cs="Arial"/>
          <w:color w:val="282828"/>
          <w:spacing w:val="6"/>
          <w:sz w:val="16"/>
          <w:szCs w:val="16"/>
        </w:rPr>
        <w:t xml:space="preserve"> </w:t>
      </w:r>
      <w:r>
        <w:rPr>
          <w:rFonts w:ascii="Arial" w:eastAsia="Arial" w:hAnsi="Arial" w:cs="Arial"/>
          <w:color w:val="282828"/>
          <w:sz w:val="16"/>
          <w:szCs w:val="16"/>
        </w:rPr>
        <w:t>filling</w:t>
      </w:r>
      <w:r>
        <w:rPr>
          <w:rFonts w:ascii="Arial" w:eastAsia="Arial" w:hAnsi="Arial" w:cs="Arial"/>
          <w:color w:val="282828"/>
          <w:spacing w:val="-3"/>
          <w:sz w:val="16"/>
          <w:szCs w:val="16"/>
        </w:rPr>
        <w:t xml:space="preserve"> </w:t>
      </w:r>
      <w:r>
        <w:rPr>
          <w:rFonts w:ascii="Arial" w:eastAsia="Arial" w:hAnsi="Arial" w:cs="Arial"/>
          <w:color w:val="282828"/>
          <w:sz w:val="16"/>
          <w:szCs w:val="16"/>
        </w:rPr>
        <w:t>up</w:t>
      </w:r>
      <w:r>
        <w:rPr>
          <w:rFonts w:ascii="Arial" w:eastAsia="Arial" w:hAnsi="Arial" w:cs="Arial"/>
          <w:color w:val="282828"/>
          <w:spacing w:val="-3"/>
          <w:sz w:val="16"/>
          <w:szCs w:val="16"/>
        </w:rPr>
        <w:t xml:space="preserve"> </w:t>
      </w:r>
      <w:r>
        <w:rPr>
          <w:rFonts w:ascii="Arial" w:eastAsia="Arial" w:hAnsi="Arial" w:cs="Arial"/>
          <w:color w:val="282828"/>
          <w:sz w:val="16"/>
          <w:szCs w:val="16"/>
        </w:rPr>
        <w:t>i</w:t>
      </w:r>
      <w:r>
        <w:rPr>
          <w:rFonts w:ascii="Arial" w:eastAsia="Arial" w:hAnsi="Arial" w:cs="Arial"/>
          <w:color w:val="282828"/>
          <w:spacing w:val="-10"/>
          <w:sz w:val="16"/>
          <w:szCs w:val="16"/>
        </w:rPr>
        <w:t>n</w:t>
      </w:r>
      <w:r>
        <w:rPr>
          <w:rFonts w:ascii="Arial" w:eastAsia="Arial" w:hAnsi="Arial" w:cs="Arial"/>
          <w:color w:val="414141"/>
          <w:sz w:val="16"/>
          <w:szCs w:val="16"/>
        </w:rPr>
        <w:t xml:space="preserve">. </w:t>
      </w:r>
      <w:r>
        <w:rPr>
          <w:rFonts w:ascii="Arial" w:eastAsia="Arial" w:hAnsi="Arial" w:cs="Arial"/>
          <w:color w:val="414141"/>
          <w:spacing w:val="11"/>
          <w:sz w:val="16"/>
          <w:szCs w:val="16"/>
        </w:rPr>
        <w:t xml:space="preserve"> </w:t>
      </w:r>
      <w:r>
        <w:rPr>
          <w:rFonts w:ascii="Arial" w:eastAsia="Arial" w:hAnsi="Arial" w:cs="Arial"/>
          <w:color w:val="282828"/>
          <w:sz w:val="16"/>
          <w:szCs w:val="16"/>
        </w:rPr>
        <w:t>Use</w:t>
      </w:r>
      <w:r>
        <w:rPr>
          <w:rFonts w:ascii="Arial" w:eastAsia="Arial" w:hAnsi="Arial" w:cs="Arial"/>
          <w:color w:val="282828"/>
          <w:spacing w:val="-2"/>
          <w:sz w:val="16"/>
          <w:szCs w:val="16"/>
        </w:rPr>
        <w:t xml:space="preserve"> </w:t>
      </w:r>
      <w:r>
        <w:rPr>
          <w:rFonts w:ascii="Arial" w:eastAsia="Arial" w:hAnsi="Arial" w:cs="Arial"/>
          <w:color w:val="282828"/>
          <w:sz w:val="16"/>
          <w:szCs w:val="16"/>
        </w:rPr>
        <w:t>a</w:t>
      </w:r>
      <w:r>
        <w:rPr>
          <w:rFonts w:ascii="Arial" w:eastAsia="Arial" w:hAnsi="Arial" w:cs="Arial"/>
          <w:color w:val="282828"/>
          <w:spacing w:val="-2"/>
          <w:sz w:val="16"/>
          <w:szCs w:val="16"/>
        </w:rPr>
        <w:t xml:space="preserve"> </w:t>
      </w:r>
      <w:r>
        <w:rPr>
          <w:rFonts w:ascii="Arial" w:eastAsia="Arial" w:hAnsi="Arial" w:cs="Arial"/>
          <w:color w:val="282828"/>
          <w:sz w:val="16"/>
          <w:szCs w:val="16"/>
        </w:rPr>
        <w:t>Tier</w:t>
      </w:r>
      <w:r>
        <w:rPr>
          <w:rFonts w:ascii="Arial" w:eastAsia="Arial" w:hAnsi="Arial" w:cs="Arial"/>
          <w:color w:val="282828"/>
          <w:spacing w:val="-1"/>
          <w:sz w:val="16"/>
          <w:szCs w:val="16"/>
        </w:rPr>
        <w:t xml:space="preserve"> </w:t>
      </w:r>
      <w:r>
        <w:rPr>
          <w:rFonts w:ascii="Arial" w:eastAsia="Arial" w:hAnsi="Arial" w:cs="Arial"/>
          <w:color w:val="282828"/>
          <w:sz w:val="16"/>
          <w:szCs w:val="16"/>
        </w:rPr>
        <w:t>2</w:t>
      </w:r>
      <w:r>
        <w:rPr>
          <w:rFonts w:ascii="Arial" w:eastAsia="Arial" w:hAnsi="Arial" w:cs="Arial"/>
          <w:color w:val="282828"/>
          <w:spacing w:val="4"/>
          <w:sz w:val="16"/>
          <w:szCs w:val="16"/>
        </w:rPr>
        <w:t xml:space="preserve"> </w:t>
      </w:r>
      <w:r>
        <w:rPr>
          <w:rFonts w:ascii="Arial" w:eastAsia="Arial" w:hAnsi="Arial" w:cs="Arial"/>
          <w:color w:val="282828"/>
          <w:sz w:val="16"/>
          <w:szCs w:val="16"/>
        </w:rPr>
        <w:t>fuel</w:t>
      </w:r>
      <w:r>
        <w:rPr>
          <w:rFonts w:ascii="Arial" w:eastAsia="Arial" w:hAnsi="Arial" w:cs="Arial"/>
          <w:color w:val="282828"/>
          <w:spacing w:val="-13"/>
          <w:sz w:val="16"/>
          <w:szCs w:val="16"/>
        </w:rPr>
        <w:t xml:space="preserve"> </w:t>
      </w:r>
      <w:r>
        <w:rPr>
          <w:rFonts w:ascii="Arial" w:eastAsia="Arial" w:hAnsi="Arial" w:cs="Arial"/>
          <w:color w:val="282828"/>
          <w:sz w:val="16"/>
          <w:szCs w:val="16"/>
        </w:rPr>
        <w:t xml:space="preserve">(non-refinery)  </w:t>
      </w:r>
      <w:r>
        <w:rPr>
          <w:rFonts w:ascii="Arial" w:eastAsia="Arial" w:hAnsi="Arial" w:cs="Arial"/>
          <w:color w:val="282828"/>
          <w:spacing w:val="15"/>
          <w:sz w:val="16"/>
          <w:szCs w:val="16"/>
        </w:rPr>
        <w:t xml:space="preserve"> </w:t>
      </w:r>
      <w:r>
        <w:rPr>
          <w:rFonts w:ascii="Arial" w:eastAsia="Arial" w:hAnsi="Arial" w:cs="Arial"/>
          <w:color w:val="282828"/>
          <w:sz w:val="16"/>
          <w:szCs w:val="16"/>
        </w:rPr>
        <w:t>filling</w:t>
      </w:r>
      <w:r>
        <w:rPr>
          <w:rFonts w:ascii="Arial" w:eastAsia="Arial" w:hAnsi="Arial" w:cs="Arial"/>
          <w:color w:val="282828"/>
          <w:spacing w:val="-3"/>
          <w:sz w:val="16"/>
          <w:szCs w:val="16"/>
        </w:rPr>
        <w:t xml:space="preserve"> </w:t>
      </w:r>
      <w:r>
        <w:rPr>
          <w:rFonts w:ascii="Arial" w:eastAsia="Arial" w:hAnsi="Arial" w:cs="Arial"/>
          <w:color w:val="282828"/>
          <w:sz w:val="16"/>
          <w:szCs w:val="16"/>
        </w:rPr>
        <w:t>station</w:t>
      </w:r>
      <w:r>
        <w:rPr>
          <w:rFonts w:ascii="Arial" w:eastAsia="Arial" w:hAnsi="Arial" w:cs="Arial"/>
          <w:color w:val="282828"/>
          <w:spacing w:val="-5"/>
          <w:sz w:val="16"/>
          <w:szCs w:val="16"/>
        </w:rPr>
        <w:t xml:space="preserve"> </w:t>
      </w:r>
      <w:r>
        <w:rPr>
          <w:rFonts w:ascii="Arial" w:eastAsia="Arial" w:hAnsi="Arial" w:cs="Arial"/>
          <w:color w:val="282828"/>
          <w:sz w:val="16"/>
          <w:szCs w:val="16"/>
        </w:rPr>
        <w:t>which</w:t>
      </w:r>
      <w:r>
        <w:rPr>
          <w:rFonts w:ascii="Arial" w:eastAsia="Arial" w:hAnsi="Arial" w:cs="Arial"/>
          <w:color w:val="282828"/>
          <w:spacing w:val="-2"/>
          <w:sz w:val="16"/>
          <w:szCs w:val="16"/>
        </w:rPr>
        <w:t xml:space="preserve"> </w:t>
      </w:r>
      <w:r>
        <w:rPr>
          <w:rFonts w:ascii="Arial" w:eastAsia="Arial" w:hAnsi="Arial" w:cs="Arial"/>
          <w:color w:val="282828"/>
          <w:sz w:val="16"/>
          <w:szCs w:val="16"/>
        </w:rPr>
        <w:t>typically</w:t>
      </w:r>
      <w:r>
        <w:rPr>
          <w:rFonts w:ascii="Arial" w:eastAsia="Arial" w:hAnsi="Arial" w:cs="Arial"/>
          <w:color w:val="282828"/>
          <w:spacing w:val="-10"/>
          <w:sz w:val="16"/>
          <w:szCs w:val="16"/>
        </w:rPr>
        <w:t xml:space="preserve"> </w:t>
      </w:r>
      <w:r>
        <w:rPr>
          <w:rFonts w:ascii="Arial" w:eastAsia="Arial" w:hAnsi="Arial" w:cs="Arial"/>
          <w:color w:val="282828"/>
          <w:w w:val="107"/>
          <w:sz w:val="16"/>
          <w:szCs w:val="16"/>
        </w:rPr>
        <w:t xml:space="preserve">is </w:t>
      </w:r>
      <w:r>
        <w:rPr>
          <w:rFonts w:ascii="Arial" w:eastAsia="Arial" w:hAnsi="Arial" w:cs="Arial"/>
          <w:color w:val="282828"/>
          <w:sz w:val="16"/>
          <w:szCs w:val="16"/>
        </w:rPr>
        <w:t>referred</w:t>
      </w:r>
      <w:r>
        <w:rPr>
          <w:rFonts w:ascii="Arial" w:eastAsia="Arial" w:hAnsi="Arial" w:cs="Arial"/>
          <w:color w:val="282828"/>
          <w:spacing w:val="-6"/>
          <w:sz w:val="16"/>
          <w:szCs w:val="16"/>
        </w:rPr>
        <w:t xml:space="preserve"> </w:t>
      </w:r>
      <w:r>
        <w:rPr>
          <w:rFonts w:ascii="Arial" w:eastAsia="Arial" w:hAnsi="Arial" w:cs="Arial"/>
          <w:color w:val="282828"/>
          <w:sz w:val="16"/>
          <w:szCs w:val="16"/>
        </w:rPr>
        <w:t>to</w:t>
      </w:r>
      <w:r>
        <w:rPr>
          <w:rFonts w:ascii="Arial" w:eastAsia="Arial" w:hAnsi="Arial" w:cs="Arial"/>
          <w:color w:val="282828"/>
          <w:spacing w:val="1"/>
          <w:sz w:val="16"/>
          <w:szCs w:val="16"/>
        </w:rPr>
        <w:t xml:space="preserve"> </w:t>
      </w:r>
      <w:r>
        <w:rPr>
          <w:rFonts w:ascii="Arial" w:eastAsia="Arial" w:hAnsi="Arial" w:cs="Arial"/>
          <w:color w:val="282828"/>
          <w:sz w:val="16"/>
          <w:szCs w:val="16"/>
        </w:rPr>
        <w:t>as</w:t>
      </w:r>
      <w:r>
        <w:rPr>
          <w:rFonts w:ascii="Arial" w:eastAsia="Arial" w:hAnsi="Arial" w:cs="Arial"/>
          <w:color w:val="282828"/>
          <w:spacing w:val="-2"/>
          <w:sz w:val="16"/>
          <w:szCs w:val="16"/>
        </w:rPr>
        <w:t xml:space="preserve"> </w:t>
      </w:r>
      <w:r>
        <w:rPr>
          <w:rFonts w:ascii="Arial" w:eastAsia="Arial" w:hAnsi="Arial" w:cs="Arial"/>
          <w:color w:val="282828"/>
          <w:sz w:val="16"/>
          <w:szCs w:val="16"/>
        </w:rPr>
        <w:t>non-branded</w:t>
      </w:r>
      <w:r>
        <w:rPr>
          <w:rFonts w:ascii="Arial" w:eastAsia="Arial" w:hAnsi="Arial" w:cs="Arial"/>
          <w:color w:val="282828"/>
          <w:spacing w:val="3"/>
          <w:sz w:val="16"/>
          <w:szCs w:val="16"/>
        </w:rPr>
        <w:t xml:space="preserve"> </w:t>
      </w:r>
      <w:r>
        <w:rPr>
          <w:rFonts w:ascii="Arial" w:eastAsia="Arial" w:hAnsi="Arial" w:cs="Arial"/>
          <w:color w:val="282828"/>
          <w:sz w:val="16"/>
          <w:szCs w:val="16"/>
        </w:rPr>
        <w:t>filling</w:t>
      </w:r>
      <w:r>
        <w:rPr>
          <w:rFonts w:ascii="Arial" w:eastAsia="Arial" w:hAnsi="Arial" w:cs="Arial"/>
          <w:color w:val="282828"/>
          <w:spacing w:val="-3"/>
          <w:sz w:val="16"/>
          <w:szCs w:val="16"/>
        </w:rPr>
        <w:t xml:space="preserve"> </w:t>
      </w:r>
      <w:r>
        <w:rPr>
          <w:rFonts w:ascii="Arial" w:eastAsia="Arial" w:hAnsi="Arial" w:cs="Arial"/>
          <w:color w:val="282828"/>
          <w:sz w:val="16"/>
          <w:szCs w:val="16"/>
        </w:rPr>
        <w:t>station.</w:t>
      </w:r>
      <w:r>
        <w:rPr>
          <w:rFonts w:ascii="Arial" w:eastAsia="Arial" w:hAnsi="Arial" w:cs="Arial"/>
          <w:color w:val="282828"/>
          <w:spacing w:val="33"/>
          <w:sz w:val="16"/>
          <w:szCs w:val="16"/>
        </w:rPr>
        <w:t xml:space="preserve"> </w:t>
      </w:r>
      <w:r>
        <w:rPr>
          <w:rFonts w:ascii="Arial" w:eastAsia="Arial" w:hAnsi="Arial" w:cs="Arial"/>
          <w:color w:val="282828"/>
          <w:sz w:val="16"/>
          <w:szCs w:val="16"/>
        </w:rPr>
        <w:t>The</w:t>
      </w:r>
      <w:r>
        <w:rPr>
          <w:rFonts w:ascii="Arial" w:eastAsia="Arial" w:hAnsi="Arial" w:cs="Arial"/>
          <w:color w:val="282828"/>
          <w:spacing w:val="1"/>
          <w:sz w:val="16"/>
          <w:szCs w:val="16"/>
        </w:rPr>
        <w:t xml:space="preserve"> </w:t>
      </w:r>
      <w:r>
        <w:rPr>
          <w:rFonts w:ascii="Arial" w:eastAsia="Arial" w:hAnsi="Arial" w:cs="Arial"/>
          <w:color w:val="282828"/>
          <w:sz w:val="16"/>
          <w:szCs w:val="16"/>
        </w:rPr>
        <w:t>price at</w:t>
      </w:r>
      <w:r>
        <w:rPr>
          <w:rFonts w:ascii="Arial" w:eastAsia="Arial" w:hAnsi="Arial" w:cs="Arial"/>
          <w:color w:val="282828"/>
          <w:spacing w:val="3"/>
          <w:sz w:val="16"/>
          <w:szCs w:val="16"/>
        </w:rPr>
        <w:t xml:space="preserve"> </w:t>
      </w:r>
      <w:r>
        <w:rPr>
          <w:rFonts w:ascii="Arial" w:eastAsia="Arial" w:hAnsi="Arial" w:cs="Arial"/>
          <w:color w:val="282828"/>
          <w:sz w:val="16"/>
          <w:szCs w:val="16"/>
        </w:rPr>
        <w:t>the</w:t>
      </w:r>
      <w:r>
        <w:rPr>
          <w:rFonts w:ascii="Arial" w:eastAsia="Arial" w:hAnsi="Arial" w:cs="Arial"/>
          <w:color w:val="282828"/>
          <w:spacing w:val="-2"/>
          <w:sz w:val="16"/>
          <w:szCs w:val="16"/>
        </w:rPr>
        <w:t xml:space="preserve"> </w:t>
      </w:r>
      <w:r>
        <w:rPr>
          <w:rFonts w:ascii="Arial" w:eastAsia="Arial" w:hAnsi="Arial" w:cs="Arial"/>
          <w:color w:val="282828"/>
          <w:sz w:val="16"/>
          <w:szCs w:val="16"/>
        </w:rPr>
        <w:t>pump</w:t>
      </w:r>
      <w:r>
        <w:rPr>
          <w:rFonts w:ascii="Arial" w:eastAsia="Arial" w:hAnsi="Arial" w:cs="Arial"/>
          <w:color w:val="282828"/>
          <w:spacing w:val="6"/>
          <w:sz w:val="16"/>
          <w:szCs w:val="16"/>
        </w:rPr>
        <w:t xml:space="preserve"> </w:t>
      </w:r>
      <w:r>
        <w:rPr>
          <w:rFonts w:ascii="Arial" w:eastAsia="Arial" w:hAnsi="Arial" w:cs="Arial"/>
          <w:color w:val="282828"/>
          <w:sz w:val="16"/>
          <w:szCs w:val="16"/>
        </w:rPr>
        <w:t>at</w:t>
      </w:r>
      <w:r>
        <w:rPr>
          <w:rFonts w:ascii="Arial" w:eastAsia="Arial" w:hAnsi="Arial" w:cs="Arial"/>
          <w:color w:val="282828"/>
          <w:spacing w:val="-8"/>
          <w:sz w:val="16"/>
          <w:szCs w:val="16"/>
        </w:rPr>
        <w:t xml:space="preserve"> </w:t>
      </w:r>
      <w:r>
        <w:rPr>
          <w:rFonts w:ascii="Arial" w:eastAsia="Arial" w:hAnsi="Arial" w:cs="Arial"/>
          <w:color w:val="282828"/>
          <w:sz w:val="16"/>
          <w:szCs w:val="16"/>
        </w:rPr>
        <w:t>these</w:t>
      </w:r>
      <w:r>
        <w:rPr>
          <w:rFonts w:ascii="Arial" w:eastAsia="Arial" w:hAnsi="Arial" w:cs="Arial"/>
          <w:color w:val="282828"/>
          <w:spacing w:val="3"/>
          <w:sz w:val="16"/>
          <w:szCs w:val="16"/>
        </w:rPr>
        <w:t xml:space="preserve"> </w:t>
      </w:r>
      <w:r>
        <w:rPr>
          <w:rFonts w:ascii="Arial" w:eastAsia="Arial" w:hAnsi="Arial" w:cs="Arial"/>
          <w:color w:val="282828"/>
          <w:sz w:val="16"/>
          <w:szCs w:val="16"/>
        </w:rPr>
        <w:t>Tier</w:t>
      </w:r>
      <w:r>
        <w:rPr>
          <w:rFonts w:ascii="Arial" w:eastAsia="Arial" w:hAnsi="Arial" w:cs="Arial"/>
          <w:color w:val="282828"/>
          <w:spacing w:val="-5"/>
          <w:sz w:val="16"/>
          <w:szCs w:val="16"/>
        </w:rPr>
        <w:t xml:space="preserve"> </w:t>
      </w:r>
      <w:r>
        <w:rPr>
          <w:rFonts w:ascii="Arial" w:eastAsia="Arial" w:hAnsi="Arial" w:cs="Arial"/>
          <w:color w:val="282828"/>
          <w:sz w:val="16"/>
          <w:szCs w:val="16"/>
        </w:rPr>
        <w:t>2 sta</w:t>
      </w:r>
      <w:r>
        <w:rPr>
          <w:rFonts w:ascii="Arial" w:eastAsia="Arial" w:hAnsi="Arial" w:cs="Arial"/>
          <w:color w:val="282828"/>
          <w:spacing w:val="-3"/>
          <w:sz w:val="16"/>
          <w:szCs w:val="16"/>
        </w:rPr>
        <w:t>t</w:t>
      </w:r>
      <w:r>
        <w:rPr>
          <w:rFonts w:ascii="Arial" w:eastAsia="Arial" w:hAnsi="Arial" w:cs="Arial"/>
          <w:color w:val="414141"/>
          <w:spacing w:val="-6"/>
          <w:w w:val="170"/>
          <w:sz w:val="16"/>
          <w:szCs w:val="16"/>
        </w:rPr>
        <w:t>i</w:t>
      </w:r>
      <w:r>
        <w:rPr>
          <w:rFonts w:ascii="Arial" w:eastAsia="Arial" w:hAnsi="Arial" w:cs="Arial"/>
          <w:color w:val="282828"/>
          <w:w w:val="103"/>
          <w:sz w:val="16"/>
          <w:szCs w:val="16"/>
        </w:rPr>
        <w:t>ons</w:t>
      </w:r>
      <w:r>
        <w:rPr>
          <w:rFonts w:ascii="Arial" w:eastAsia="Arial" w:hAnsi="Arial" w:cs="Arial"/>
          <w:color w:val="282828"/>
          <w:spacing w:val="-4"/>
          <w:sz w:val="16"/>
          <w:szCs w:val="16"/>
        </w:rPr>
        <w:t xml:space="preserve"> </w:t>
      </w:r>
      <w:r>
        <w:rPr>
          <w:rFonts w:ascii="Arial" w:eastAsia="Arial" w:hAnsi="Arial" w:cs="Arial"/>
          <w:color w:val="282828"/>
          <w:sz w:val="16"/>
          <w:szCs w:val="16"/>
        </w:rPr>
        <w:t>are</w:t>
      </w:r>
      <w:r>
        <w:rPr>
          <w:rFonts w:ascii="Arial" w:eastAsia="Arial" w:hAnsi="Arial" w:cs="Arial"/>
          <w:color w:val="282828"/>
          <w:spacing w:val="-3"/>
          <w:sz w:val="16"/>
          <w:szCs w:val="16"/>
        </w:rPr>
        <w:t xml:space="preserve"> </w:t>
      </w:r>
      <w:r>
        <w:rPr>
          <w:rFonts w:ascii="Arial" w:eastAsia="Arial" w:hAnsi="Arial" w:cs="Arial"/>
          <w:color w:val="282828"/>
          <w:sz w:val="16"/>
          <w:szCs w:val="16"/>
        </w:rPr>
        <w:t>usually</w:t>
      </w:r>
      <w:r>
        <w:rPr>
          <w:rFonts w:ascii="Arial" w:eastAsia="Arial" w:hAnsi="Arial" w:cs="Arial"/>
          <w:color w:val="282828"/>
          <w:spacing w:val="6"/>
          <w:sz w:val="16"/>
          <w:szCs w:val="16"/>
        </w:rPr>
        <w:t xml:space="preserve"> </w:t>
      </w:r>
      <w:r>
        <w:rPr>
          <w:rFonts w:ascii="Arial" w:eastAsia="Arial" w:hAnsi="Arial" w:cs="Arial"/>
          <w:color w:val="282828"/>
          <w:sz w:val="16"/>
          <w:szCs w:val="16"/>
        </w:rPr>
        <w:t>up</w:t>
      </w:r>
      <w:r>
        <w:rPr>
          <w:rFonts w:ascii="Arial" w:eastAsia="Arial" w:hAnsi="Arial" w:cs="Arial"/>
          <w:color w:val="282828"/>
          <w:spacing w:val="-5"/>
          <w:sz w:val="16"/>
          <w:szCs w:val="16"/>
        </w:rPr>
        <w:t xml:space="preserve"> </w:t>
      </w:r>
      <w:r>
        <w:rPr>
          <w:rFonts w:ascii="Arial" w:eastAsia="Arial" w:hAnsi="Arial" w:cs="Arial"/>
          <w:color w:val="282828"/>
          <w:sz w:val="16"/>
          <w:szCs w:val="16"/>
        </w:rPr>
        <w:t>to</w:t>
      </w:r>
      <w:r>
        <w:rPr>
          <w:rFonts w:ascii="Arial" w:eastAsia="Arial" w:hAnsi="Arial" w:cs="Arial"/>
          <w:color w:val="282828"/>
          <w:spacing w:val="-4"/>
          <w:sz w:val="16"/>
          <w:szCs w:val="16"/>
        </w:rPr>
        <w:t xml:space="preserve"> </w:t>
      </w:r>
      <w:r>
        <w:rPr>
          <w:rFonts w:ascii="Arial" w:eastAsia="Arial" w:hAnsi="Arial" w:cs="Arial"/>
          <w:color w:val="282828"/>
          <w:sz w:val="16"/>
          <w:szCs w:val="16"/>
        </w:rPr>
        <w:t>$</w:t>
      </w:r>
      <w:r>
        <w:rPr>
          <w:rFonts w:ascii="Arial" w:eastAsia="Arial" w:hAnsi="Arial" w:cs="Arial"/>
          <w:color w:val="282828"/>
          <w:spacing w:val="-9"/>
          <w:sz w:val="16"/>
          <w:szCs w:val="16"/>
        </w:rPr>
        <w:t>0</w:t>
      </w:r>
      <w:r>
        <w:rPr>
          <w:rFonts w:ascii="Arial" w:eastAsia="Arial" w:hAnsi="Arial" w:cs="Arial"/>
          <w:color w:val="414141"/>
          <w:spacing w:val="-13"/>
          <w:sz w:val="16"/>
          <w:szCs w:val="16"/>
        </w:rPr>
        <w:t>.</w:t>
      </w:r>
      <w:r>
        <w:rPr>
          <w:rFonts w:ascii="Arial" w:eastAsia="Arial" w:hAnsi="Arial" w:cs="Arial"/>
          <w:color w:val="282828"/>
          <w:sz w:val="16"/>
          <w:szCs w:val="16"/>
        </w:rPr>
        <w:t>10</w:t>
      </w:r>
      <w:r>
        <w:rPr>
          <w:rFonts w:ascii="Arial" w:eastAsia="Arial" w:hAnsi="Arial" w:cs="Arial"/>
          <w:color w:val="282828"/>
          <w:spacing w:val="19"/>
          <w:sz w:val="16"/>
          <w:szCs w:val="16"/>
        </w:rPr>
        <w:t xml:space="preserve"> </w:t>
      </w:r>
      <w:r>
        <w:rPr>
          <w:rFonts w:ascii="Arial" w:eastAsia="Arial" w:hAnsi="Arial" w:cs="Arial"/>
          <w:color w:val="282828"/>
          <w:sz w:val="16"/>
          <w:szCs w:val="16"/>
        </w:rPr>
        <w:t>per</w:t>
      </w:r>
      <w:r>
        <w:rPr>
          <w:rFonts w:ascii="Arial" w:eastAsia="Arial" w:hAnsi="Arial" w:cs="Arial"/>
          <w:color w:val="282828"/>
          <w:spacing w:val="13"/>
          <w:sz w:val="16"/>
          <w:szCs w:val="16"/>
        </w:rPr>
        <w:t xml:space="preserve"> </w:t>
      </w:r>
      <w:r>
        <w:rPr>
          <w:rFonts w:ascii="Arial" w:eastAsia="Arial" w:hAnsi="Arial" w:cs="Arial"/>
          <w:color w:val="282828"/>
          <w:sz w:val="16"/>
          <w:szCs w:val="16"/>
        </w:rPr>
        <w:t>gallon</w:t>
      </w:r>
      <w:r>
        <w:rPr>
          <w:rFonts w:ascii="Arial" w:eastAsia="Arial" w:hAnsi="Arial" w:cs="Arial"/>
          <w:color w:val="282828"/>
          <w:spacing w:val="-12"/>
          <w:sz w:val="16"/>
          <w:szCs w:val="16"/>
        </w:rPr>
        <w:t xml:space="preserve"> </w:t>
      </w:r>
      <w:r>
        <w:rPr>
          <w:rFonts w:ascii="Arial" w:eastAsia="Arial" w:hAnsi="Arial" w:cs="Arial"/>
          <w:color w:val="282828"/>
          <w:sz w:val="16"/>
          <w:szCs w:val="16"/>
        </w:rPr>
        <w:t>cheaper</w:t>
      </w:r>
      <w:r>
        <w:rPr>
          <w:rFonts w:ascii="Arial" w:eastAsia="Arial" w:hAnsi="Arial" w:cs="Arial"/>
          <w:color w:val="282828"/>
          <w:spacing w:val="4"/>
          <w:sz w:val="16"/>
          <w:szCs w:val="16"/>
        </w:rPr>
        <w:t xml:space="preserve"> </w:t>
      </w:r>
      <w:r>
        <w:rPr>
          <w:rFonts w:ascii="Arial" w:eastAsia="Arial" w:hAnsi="Arial" w:cs="Arial"/>
          <w:color w:val="282828"/>
          <w:sz w:val="16"/>
          <w:szCs w:val="16"/>
        </w:rPr>
        <w:t>than</w:t>
      </w:r>
      <w:r>
        <w:rPr>
          <w:rFonts w:ascii="Arial" w:eastAsia="Arial" w:hAnsi="Arial" w:cs="Arial"/>
          <w:color w:val="282828"/>
          <w:spacing w:val="-5"/>
          <w:sz w:val="16"/>
          <w:szCs w:val="16"/>
        </w:rPr>
        <w:t xml:space="preserve"> </w:t>
      </w:r>
      <w:r>
        <w:rPr>
          <w:rFonts w:ascii="Arial" w:eastAsia="Arial" w:hAnsi="Arial" w:cs="Arial"/>
          <w:color w:val="282828"/>
          <w:sz w:val="16"/>
          <w:szCs w:val="16"/>
        </w:rPr>
        <w:t>at</w:t>
      </w:r>
      <w:r>
        <w:rPr>
          <w:rFonts w:ascii="Arial" w:eastAsia="Arial" w:hAnsi="Arial" w:cs="Arial"/>
          <w:color w:val="282828"/>
          <w:spacing w:val="5"/>
          <w:sz w:val="16"/>
          <w:szCs w:val="16"/>
        </w:rPr>
        <w:t xml:space="preserve"> </w:t>
      </w:r>
      <w:r>
        <w:rPr>
          <w:rFonts w:ascii="Arial" w:eastAsia="Arial" w:hAnsi="Arial" w:cs="Arial"/>
          <w:color w:val="282828"/>
          <w:sz w:val="16"/>
          <w:szCs w:val="16"/>
        </w:rPr>
        <w:t>a</w:t>
      </w:r>
      <w:r>
        <w:rPr>
          <w:rFonts w:ascii="Arial" w:eastAsia="Arial" w:hAnsi="Arial" w:cs="Arial"/>
          <w:color w:val="282828"/>
          <w:spacing w:val="-2"/>
          <w:sz w:val="16"/>
          <w:szCs w:val="16"/>
        </w:rPr>
        <w:t xml:space="preserve"> </w:t>
      </w:r>
      <w:r>
        <w:rPr>
          <w:rFonts w:ascii="Arial" w:eastAsia="Arial" w:hAnsi="Arial" w:cs="Arial"/>
          <w:color w:val="282828"/>
          <w:spacing w:val="-4"/>
          <w:w w:val="99"/>
          <w:sz w:val="16"/>
          <w:szCs w:val="16"/>
        </w:rPr>
        <w:t>T</w:t>
      </w:r>
      <w:r>
        <w:rPr>
          <w:rFonts w:ascii="Arial" w:eastAsia="Arial" w:hAnsi="Arial" w:cs="Arial"/>
          <w:color w:val="414141"/>
          <w:spacing w:val="-17"/>
          <w:w w:val="170"/>
          <w:sz w:val="16"/>
          <w:szCs w:val="16"/>
        </w:rPr>
        <w:t>i</w:t>
      </w:r>
      <w:r>
        <w:rPr>
          <w:rFonts w:ascii="Arial" w:eastAsia="Arial" w:hAnsi="Arial" w:cs="Arial"/>
          <w:color w:val="282828"/>
          <w:w w:val="97"/>
          <w:sz w:val="16"/>
          <w:szCs w:val="16"/>
        </w:rPr>
        <w:t>er</w:t>
      </w:r>
      <w:r>
        <w:rPr>
          <w:rFonts w:ascii="Arial" w:eastAsia="Arial" w:hAnsi="Arial" w:cs="Arial"/>
          <w:color w:val="282828"/>
          <w:spacing w:val="-2"/>
          <w:sz w:val="16"/>
          <w:szCs w:val="16"/>
        </w:rPr>
        <w:t xml:space="preserve"> </w:t>
      </w:r>
      <w:r>
        <w:rPr>
          <w:rFonts w:ascii="Arial" w:eastAsia="Arial" w:hAnsi="Arial" w:cs="Arial"/>
          <w:color w:val="282828"/>
          <w:sz w:val="16"/>
          <w:szCs w:val="16"/>
        </w:rPr>
        <w:t>1</w:t>
      </w:r>
      <w:r>
        <w:rPr>
          <w:rFonts w:ascii="Arial" w:eastAsia="Arial" w:hAnsi="Arial" w:cs="Arial"/>
          <w:color w:val="282828"/>
          <w:spacing w:val="4"/>
          <w:sz w:val="16"/>
          <w:szCs w:val="16"/>
        </w:rPr>
        <w:t xml:space="preserve"> </w:t>
      </w:r>
      <w:r>
        <w:rPr>
          <w:rFonts w:ascii="Arial" w:eastAsia="Arial" w:hAnsi="Arial" w:cs="Arial"/>
          <w:color w:val="282828"/>
          <w:sz w:val="16"/>
          <w:szCs w:val="16"/>
        </w:rPr>
        <w:t>(refinery)</w:t>
      </w:r>
      <w:r>
        <w:rPr>
          <w:rFonts w:ascii="Arial" w:eastAsia="Arial" w:hAnsi="Arial" w:cs="Arial"/>
          <w:color w:val="282828"/>
          <w:spacing w:val="-15"/>
          <w:sz w:val="16"/>
          <w:szCs w:val="16"/>
        </w:rPr>
        <w:t xml:space="preserve"> </w:t>
      </w:r>
      <w:r>
        <w:rPr>
          <w:rFonts w:ascii="Arial" w:eastAsia="Arial" w:hAnsi="Arial" w:cs="Arial"/>
          <w:color w:val="282828"/>
          <w:sz w:val="16"/>
          <w:szCs w:val="16"/>
        </w:rPr>
        <w:t>name</w:t>
      </w:r>
      <w:r>
        <w:rPr>
          <w:rFonts w:ascii="Arial" w:eastAsia="Arial" w:hAnsi="Arial" w:cs="Arial"/>
          <w:color w:val="282828"/>
          <w:spacing w:val="6"/>
          <w:sz w:val="16"/>
          <w:szCs w:val="16"/>
        </w:rPr>
        <w:t xml:space="preserve"> </w:t>
      </w:r>
      <w:r>
        <w:rPr>
          <w:rFonts w:ascii="Arial" w:eastAsia="Arial" w:hAnsi="Arial" w:cs="Arial"/>
          <w:color w:val="282828"/>
          <w:sz w:val="16"/>
          <w:szCs w:val="16"/>
        </w:rPr>
        <w:t>brand</w:t>
      </w:r>
      <w:r>
        <w:rPr>
          <w:rFonts w:ascii="Arial" w:eastAsia="Arial" w:hAnsi="Arial" w:cs="Arial"/>
          <w:color w:val="282828"/>
          <w:spacing w:val="6"/>
          <w:sz w:val="16"/>
          <w:szCs w:val="16"/>
        </w:rPr>
        <w:t xml:space="preserve"> </w:t>
      </w:r>
      <w:r>
        <w:rPr>
          <w:rFonts w:ascii="Arial" w:eastAsia="Arial" w:hAnsi="Arial" w:cs="Arial"/>
          <w:color w:val="282828"/>
          <w:sz w:val="16"/>
          <w:szCs w:val="16"/>
        </w:rPr>
        <w:t>filling</w:t>
      </w:r>
      <w:r>
        <w:rPr>
          <w:rFonts w:ascii="Arial" w:eastAsia="Arial" w:hAnsi="Arial" w:cs="Arial"/>
          <w:color w:val="282828"/>
          <w:spacing w:val="-7"/>
          <w:sz w:val="16"/>
          <w:szCs w:val="16"/>
        </w:rPr>
        <w:t xml:space="preserve"> </w:t>
      </w:r>
      <w:r>
        <w:rPr>
          <w:rFonts w:ascii="Arial" w:eastAsia="Arial" w:hAnsi="Arial" w:cs="Arial"/>
          <w:color w:val="282828"/>
          <w:sz w:val="16"/>
          <w:szCs w:val="16"/>
        </w:rPr>
        <w:t>stations.</w:t>
      </w:r>
    </w:p>
    <w:p w:rsidR="00B260C8" w:rsidRDefault="00B260C8" w:rsidP="00924941">
      <w:pPr>
        <w:spacing w:line="238" w:lineRule="exact"/>
        <w:ind w:left="490" w:right="-20"/>
        <w:rPr>
          <w:rFonts w:ascii="Arial" w:eastAsia="Arial" w:hAnsi="Arial" w:cs="Arial"/>
          <w:sz w:val="16"/>
          <w:szCs w:val="16"/>
        </w:rPr>
      </w:pPr>
      <w:r w:rsidRPr="00D766BA">
        <w:rPr>
          <w:rFonts w:ascii="Arial" w:hAnsi="Arial" w:cs="Arial"/>
          <w:color w:val="282828"/>
          <w:sz w:val="18"/>
          <w:szCs w:val="18"/>
        </w:rPr>
        <w:t>B</w:t>
      </w:r>
      <w:r>
        <w:rPr>
          <w:color w:val="282828"/>
          <w:sz w:val="21"/>
          <w:szCs w:val="21"/>
        </w:rPr>
        <w:t xml:space="preserve">. </w:t>
      </w:r>
      <w:r>
        <w:rPr>
          <w:color w:val="282828"/>
          <w:spacing w:val="50"/>
          <w:sz w:val="21"/>
          <w:szCs w:val="21"/>
        </w:rPr>
        <w:t xml:space="preserve"> </w:t>
      </w:r>
      <w:r>
        <w:rPr>
          <w:rFonts w:ascii="Arial" w:eastAsia="Arial" w:hAnsi="Arial" w:cs="Arial"/>
          <w:color w:val="282828"/>
          <w:spacing w:val="-3"/>
          <w:sz w:val="16"/>
          <w:szCs w:val="16"/>
        </w:rPr>
        <w:t>W</w:t>
      </w:r>
      <w:r>
        <w:rPr>
          <w:rFonts w:ascii="Arial" w:eastAsia="Arial" w:hAnsi="Arial" w:cs="Arial"/>
          <w:color w:val="414141"/>
          <w:spacing w:val="-7"/>
          <w:w w:val="170"/>
          <w:sz w:val="16"/>
          <w:szCs w:val="16"/>
        </w:rPr>
        <w:t>i</w:t>
      </w:r>
      <w:r>
        <w:rPr>
          <w:rFonts w:ascii="Arial" w:eastAsia="Arial" w:hAnsi="Arial" w:cs="Arial"/>
          <w:color w:val="282828"/>
          <w:w w:val="103"/>
          <w:sz w:val="16"/>
          <w:szCs w:val="16"/>
        </w:rPr>
        <w:t>t</w:t>
      </w:r>
      <w:r>
        <w:rPr>
          <w:rFonts w:ascii="Arial" w:eastAsia="Arial" w:hAnsi="Arial" w:cs="Arial"/>
          <w:color w:val="282828"/>
          <w:w w:val="104"/>
          <w:sz w:val="16"/>
          <w:szCs w:val="16"/>
        </w:rPr>
        <w:t>h</w:t>
      </w:r>
      <w:r>
        <w:rPr>
          <w:rFonts w:ascii="Arial" w:eastAsia="Arial" w:hAnsi="Arial" w:cs="Arial"/>
          <w:color w:val="282828"/>
          <w:spacing w:val="-7"/>
          <w:sz w:val="16"/>
          <w:szCs w:val="16"/>
        </w:rPr>
        <w:t xml:space="preserve"> </w:t>
      </w:r>
      <w:r>
        <w:rPr>
          <w:rFonts w:ascii="Arial" w:eastAsia="Arial" w:hAnsi="Arial" w:cs="Arial"/>
          <w:color w:val="282828"/>
          <w:sz w:val="16"/>
          <w:szCs w:val="16"/>
        </w:rPr>
        <w:t>a</w:t>
      </w:r>
      <w:r>
        <w:rPr>
          <w:rFonts w:ascii="Arial" w:eastAsia="Arial" w:hAnsi="Arial" w:cs="Arial"/>
          <w:color w:val="282828"/>
          <w:spacing w:val="1"/>
          <w:sz w:val="16"/>
          <w:szCs w:val="16"/>
        </w:rPr>
        <w:t xml:space="preserve"> </w:t>
      </w:r>
      <w:r>
        <w:rPr>
          <w:rFonts w:ascii="Arial" w:eastAsia="Arial" w:hAnsi="Arial" w:cs="Arial"/>
          <w:color w:val="282828"/>
          <w:sz w:val="16"/>
          <w:szCs w:val="16"/>
        </w:rPr>
        <w:t>warm</w:t>
      </w:r>
      <w:r>
        <w:rPr>
          <w:rFonts w:ascii="Arial" w:eastAsia="Arial" w:hAnsi="Arial" w:cs="Arial"/>
          <w:color w:val="282828"/>
          <w:spacing w:val="-3"/>
          <w:sz w:val="16"/>
          <w:szCs w:val="16"/>
        </w:rPr>
        <w:t xml:space="preserve"> </w:t>
      </w:r>
      <w:r>
        <w:rPr>
          <w:rFonts w:ascii="Arial" w:eastAsia="Arial" w:hAnsi="Arial" w:cs="Arial"/>
          <w:color w:val="282828"/>
          <w:w w:val="103"/>
          <w:sz w:val="16"/>
          <w:szCs w:val="16"/>
        </w:rPr>
        <w:t>en</w:t>
      </w:r>
      <w:r>
        <w:rPr>
          <w:rFonts w:ascii="Arial" w:eastAsia="Arial" w:hAnsi="Arial" w:cs="Arial"/>
          <w:color w:val="282828"/>
          <w:spacing w:val="-8"/>
          <w:w w:val="103"/>
          <w:sz w:val="16"/>
          <w:szCs w:val="16"/>
        </w:rPr>
        <w:t>g</w:t>
      </w:r>
      <w:r>
        <w:rPr>
          <w:rFonts w:ascii="Arial" w:eastAsia="Arial" w:hAnsi="Arial" w:cs="Arial"/>
          <w:color w:val="414141"/>
          <w:spacing w:val="-15"/>
          <w:w w:val="136"/>
          <w:sz w:val="16"/>
          <w:szCs w:val="16"/>
        </w:rPr>
        <w:t>i</w:t>
      </w:r>
      <w:r>
        <w:rPr>
          <w:rFonts w:ascii="Arial" w:eastAsia="Arial" w:hAnsi="Arial" w:cs="Arial"/>
          <w:color w:val="282828"/>
          <w:w w:val="104"/>
          <w:sz w:val="16"/>
          <w:szCs w:val="16"/>
        </w:rPr>
        <w:t>n</w:t>
      </w:r>
      <w:r>
        <w:rPr>
          <w:rFonts w:ascii="Arial" w:eastAsia="Arial" w:hAnsi="Arial" w:cs="Arial"/>
          <w:color w:val="282828"/>
          <w:spacing w:val="-7"/>
          <w:w w:val="104"/>
          <w:sz w:val="16"/>
          <w:szCs w:val="16"/>
        </w:rPr>
        <w:t>e</w:t>
      </w:r>
      <w:r>
        <w:rPr>
          <w:rFonts w:ascii="Arial" w:eastAsia="Arial" w:hAnsi="Arial" w:cs="Arial"/>
          <w:color w:val="414141"/>
          <w:w w:val="140"/>
          <w:sz w:val="16"/>
          <w:szCs w:val="16"/>
        </w:rPr>
        <w:t>,</w:t>
      </w:r>
      <w:r>
        <w:rPr>
          <w:rFonts w:ascii="Arial" w:eastAsia="Arial" w:hAnsi="Arial" w:cs="Arial"/>
          <w:color w:val="414141"/>
          <w:spacing w:val="-18"/>
          <w:sz w:val="16"/>
          <w:szCs w:val="16"/>
        </w:rPr>
        <w:t xml:space="preserve"> </w:t>
      </w:r>
      <w:r>
        <w:rPr>
          <w:rFonts w:ascii="Arial" w:eastAsia="Arial" w:hAnsi="Arial" w:cs="Arial"/>
          <w:color w:val="282828"/>
          <w:sz w:val="16"/>
          <w:szCs w:val="16"/>
        </w:rPr>
        <w:t>inspect</w:t>
      </w:r>
      <w:r>
        <w:rPr>
          <w:rFonts w:ascii="Arial" w:eastAsia="Arial" w:hAnsi="Arial" w:cs="Arial"/>
          <w:color w:val="282828"/>
          <w:spacing w:val="1"/>
          <w:sz w:val="16"/>
          <w:szCs w:val="16"/>
        </w:rPr>
        <w:t xml:space="preserve"> </w:t>
      </w:r>
      <w:r>
        <w:rPr>
          <w:rFonts w:ascii="Arial" w:eastAsia="Arial" w:hAnsi="Arial" w:cs="Arial"/>
          <w:color w:val="282828"/>
          <w:w w:val="103"/>
          <w:sz w:val="16"/>
          <w:szCs w:val="16"/>
        </w:rPr>
        <w:t>en</w:t>
      </w:r>
      <w:r>
        <w:rPr>
          <w:rFonts w:ascii="Arial" w:eastAsia="Arial" w:hAnsi="Arial" w:cs="Arial"/>
          <w:color w:val="282828"/>
          <w:spacing w:val="-13"/>
          <w:w w:val="103"/>
          <w:sz w:val="16"/>
          <w:szCs w:val="16"/>
        </w:rPr>
        <w:t>g</w:t>
      </w:r>
      <w:r>
        <w:rPr>
          <w:rFonts w:ascii="Arial" w:eastAsia="Arial" w:hAnsi="Arial" w:cs="Arial"/>
          <w:color w:val="414141"/>
          <w:spacing w:val="-7"/>
          <w:w w:val="170"/>
          <w:sz w:val="16"/>
          <w:szCs w:val="16"/>
        </w:rPr>
        <w:t>i</w:t>
      </w:r>
      <w:r>
        <w:rPr>
          <w:rFonts w:ascii="Arial" w:eastAsia="Arial" w:hAnsi="Arial" w:cs="Arial"/>
          <w:color w:val="282828"/>
          <w:w w:val="104"/>
          <w:sz w:val="16"/>
          <w:szCs w:val="16"/>
        </w:rPr>
        <w:t>ne</w:t>
      </w:r>
      <w:r>
        <w:rPr>
          <w:rFonts w:ascii="Arial" w:eastAsia="Arial" w:hAnsi="Arial" w:cs="Arial"/>
          <w:color w:val="282828"/>
          <w:spacing w:val="-5"/>
          <w:sz w:val="16"/>
          <w:szCs w:val="16"/>
        </w:rPr>
        <w:t xml:space="preserve"> </w:t>
      </w:r>
      <w:r>
        <w:rPr>
          <w:rFonts w:ascii="Arial" w:eastAsia="Arial" w:hAnsi="Arial" w:cs="Arial"/>
          <w:color w:val="282828"/>
          <w:sz w:val="16"/>
          <w:szCs w:val="16"/>
        </w:rPr>
        <w:t>oil</w:t>
      </w:r>
      <w:r>
        <w:rPr>
          <w:rFonts w:ascii="Arial" w:eastAsia="Arial" w:hAnsi="Arial" w:cs="Arial"/>
          <w:color w:val="282828"/>
          <w:spacing w:val="-5"/>
          <w:sz w:val="16"/>
          <w:szCs w:val="16"/>
        </w:rPr>
        <w:t xml:space="preserve"> </w:t>
      </w:r>
      <w:r>
        <w:rPr>
          <w:rFonts w:ascii="Arial" w:eastAsia="Arial" w:hAnsi="Arial" w:cs="Arial"/>
          <w:color w:val="282828"/>
          <w:sz w:val="16"/>
          <w:szCs w:val="16"/>
        </w:rPr>
        <w:t>on</w:t>
      </w:r>
      <w:r>
        <w:rPr>
          <w:rFonts w:ascii="Arial" w:eastAsia="Arial" w:hAnsi="Arial" w:cs="Arial"/>
          <w:color w:val="282828"/>
          <w:spacing w:val="-4"/>
          <w:sz w:val="16"/>
          <w:szCs w:val="16"/>
        </w:rPr>
        <w:t xml:space="preserve"> </w:t>
      </w:r>
      <w:r>
        <w:rPr>
          <w:rFonts w:ascii="Arial" w:eastAsia="Arial" w:hAnsi="Arial" w:cs="Arial"/>
          <w:color w:val="282828"/>
          <w:sz w:val="16"/>
          <w:szCs w:val="16"/>
        </w:rPr>
        <w:t>level</w:t>
      </w:r>
      <w:r>
        <w:rPr>
          <w:rFonts w:ascii="Arial" w:eastAsia="Arial" w:hAnsi="Arial" w:cs="Arial"/>
          <w:color w:val="282828"/>
          <w:spacing w:val="-3"/>
          <w:sz w:val="16"/>
          <w:szCs w:val="16"/>
        </w:rPr>
        <w:t xml:space="preserve"> </w:t>
      </w:r>
      <w:r>
        <w:rPr>
          <w:rFonts w:ascii="Arial" w:eastAsia="Arial" w:hAnsi="Arial" w:cs="Arial"/>
          <w:color w:val="282828"/>
          <w:w w:val="102"/>
          <w:sz w:val="16"/>
          <w:szCs w:val="16"/>
        </w:rPr>
        <w:t>groun</w:t>
      </w:r>
      <w:r>
        <w:rPr>
          <w:rFonts w:ascii="Arial" w:eastAsia="Arial" w:hAnsi="Arial" w:cs="Arial"/>
          <w:color w:val="282828"/>
          <w:spacing w:val="-14"/>
          <w:w w:val="102"/>
          <w:sz w:val="16"/>
          <w:szCs w:val="16"/>
        </w:rPr>
        <w:t>d</w:t>
      </w:r>
      <w:r>
        <w:rPr>
          <w:rFonts w:ascii="Arial" w:eastAsia="Arial" w:hAnsi="Arial" w:cs="Arial"/>
          <w:color w:val="414141"/>
          <w:w w:val="149"/>
          <w:sz w:val="16"/>
          <w:szCs w:val="16"/>
        </w:rPr>
        <w:t>.</w:t>
      </w:r>
      <w:r>
        <w:rPr>
          <w:rFonts w:ascii="Arial" w:eastAsia="Arial" w:hAnsi="Arial" w:cs="Arial"/>
          <w:color w:val="414141"/>
          <w:sz w:val="16"/>
          <w:szCs w:val="16"/>
        </w:rPr>
        <w:t xml:space="preserve"> </w:t>
      </w:r>
      <w:r>
        <w:rPr>
          <w:rFonts w:ascii="Arial" w:eastAsia="Arial" w:hAnsi="Arial" w:cs="Arial"/>
          <w:color w:val="414141"/>
          <w:spacing w:val="-16"/>
          <w:sz w:val="16"/>
          <w:szCs w:val="16"/>
        </w:rPr>
        <w:t xml:space="preserve"> </w:t>
      </w:r>
      <w:r>
        <w:rPr>
          <w:rFonts w:ascii="Arial" w:eastAsia="Arial" w:hAnsi="Arial" w:cs="Arial"/>
          <w:color w:val="282828"/>
          <w:sz w:val="16"/>
          <w:szCs w:val="16"/>
        </w:rPr>
        <w:t>Add oil</w:t>
      </w:r>
      <w:r>
        <w:rPr>
          <w:rFonts w:ascii="Arial" w:eastAsia="Arial" w:hAnsi="Arial" w:cs="Arial"/>
          <w:color w:val="282828"/>
          <w:spacing w:val="-5"/>
          <w:sz w:val="16"/>
          <w:szCs w:val="16"/>
        </w:rPr>
        <w:t xml:space="preserve"> </w:t>
      </w:r>
      <w:r>
        <w:rPr>
          <w:rFonts w:ascii="Arial" w:eastAsia="Arial" w:hAnsi="Arial" w:cs="Arial"/>
          <w:color w:val="282828"/>
          <w:sz w:val="16"/>
          <w:szCs w:val="16"/>
        </w:rPr>
        <w:t>only</w:t>
      </w:r>
      <w:r>
        <w:rPr>
          <w:rFonts w:ascii="Arial" w:eastAsia="Arial" w:hAnsi="Arial" w:cs="Arial"/>
          <w:color w:val="282828"/>
          <w:spacing w:val="1"/>
          <w:sz w:val="16"/>
          <w:szCs w:val="16"/>
        </w:rPr>
        <w:t xml:space="preserve"> </w:t>
      </w:r>
      <w:r>
        <w:rPr>
          <w:rFonts w:ascii="Arial" w:eastAsia="Arial" w:hAnsi="Arial" w:cs="Arial"/>
          <w:color w:val="282828"/>
          <w:sz w:val="16"/>
          <w:szCs w:val="16"/>
        </w:rPr>
        <w:t>when</w:t>
      </w:r>
      <w:r>
        <w:rPr>
          <w:rFonts w:ascii="Arial" w:eastAsia="Arial" w:hAnsi="Arial" w:cs="Arial"/>
          <w:color w:val="282828"/>
          <w:spacing w:val="-12"/>
          <w:sz w:val="16"/>
          <w:szCs w:val="16"/>
        </w:rPr>
        <w:t xml:space="preserve"> </w:t>
      </w:r>
      <w:r>
        <w:rPr>
          <w:rFonts w:ascii="Arial" w:eastAsia="Arial" w:hAnsi="Arial" w:cs="Arial"/>
          <w:color w:val="282828"/>
          <w:sz w:val="16"/>
          <w:szCs w:val="16"/>
        </w:rPr>
        <w:t>the</w:t>
      </w:r>
      <w:r>
        <w:rPr>
          <w:rFonts w:ascii="Arial" w:eastAsia="Arial" w:hAnsi="Arial" w:cs="Arial"/>
          <w:color w:val="282828"/>
          <w:spacing w:val="-2"/>
          <w:sz w:val="16"/>
          <w:szCs w:val="16"/>
        </w:rPr>
        <w:t xml:space="preserve"> </w:t>
      </w:r>
      <w:r>
        <w:rPr>
          <w:rFonts w:ascii="Arial" w:eastAsia="Arial" w:hAnsi="Arial" w:cs="Arial"/>
          <w:color w:val="282828"/>
          <w:sz w:val="16"/>
          <w:szCs w:val="16"/>
        </w:rPr>
        <w:t>level</w:t>
      </w:r>
      <w:r>
        <w:rPr>
          <w:rFonts w:ascii="Arial" w:eastAsia="Arial" w:hAnsi="Arial" w:cs="Arial"/>
          <w:color w:val="282828"/>
          <w:spacing w:val="-2"/>
          <w:sz w:val="16"/>
          <w:szCs w:val="16"/>
        </w:rPr>
        <w:t xml:space="preserve"> </w:t>
      </w:r>
      <w:r>
        <w:rPr>
          <w:rFonts w:ascii="Arial" w:eastAsia="Arial" w:hAnsi="Arial" w:cs="Arial"/>
          <w:color w:val="282828"/>
          <w:sz w:val="16"/>
          <w:szCs w:val="16"/>
        </w:rPr>
        <w:t>is</w:t>
      </w:r>
      <w:r>
        <w:rPr>
          <w:rFonts w:ascii="Arial" w:eastAsia="Arial" w:hAnsi="Arial" w:cs="Arial"/>
          <w:color w:val="282828"/>
          <w:spacing w:val="4"/>
          <w:sz w:val="16"/>
          <w:szCs w:val="16"/>
        </w:rPr>
        <w:t xml:space="preserve"> </w:t>
      </w:r>
      <w:r>
        <w:rPr>
          <w:rFonts w:ascii="Arial" w:eastAsia="Arial" w:hAnsi="Arial" w:cs="Arial"/>
          <w:color w:val="282828"/>
          <w:w w:val="114"/>
          <w:sz w:val="16"/>
          <w:szCs w:val="16"/>
        </w:rPr>
        <w:t>a</w:t>
      </w:r>
      <w:r>
        <w:rPr>
          <w:rFonts w:ascii="Arial" w:eastAsia="Arial" w:hAnsi="Arial" w:cs="Arial"/>
          <w:color w:val="282828"/>
          <w:spacing w:val="-7"/>
          <w:w w:val="114"/>
          <w:sz w:val="16"/>
          <w:szCs w:val="16"/>
        </w:rPr>
        <w:t>t</w:t>
      </w:r>
      <w:r>
        <w:rPr>
          <w:rFonts w:ascii="Arial" w:eastAsia="Arial" w:hAnsi="Arial" w:cs="Arial"/>
          <w:color w:val="414141"/>
          <w:w w:val="114"/>
          <w:sz w:val="16"/>
          <w:szCs w:val="16"/>
        </w:rPr>
        <w:t>,</w:t>
      </w:r>
      <w:r>
        <w:rPr>
          <w:rFonts w:ascii="Arial" w:eastAsia="Arial" w:hAnsi="Arial" w:cs="Arial"/>
          <w:color w:val="414141"/>
          <w:spacing w:val="-22"/>
          <w:w w:val="114"/>
          <w:sz w:val="16"/>
          <w:szCs w:val="16"/>
        </w:rPr>
        <w:t xml:space="preserve"> </w:t>
      </w:r>
      <w:r>
        <w:rPr>
          <w:rFonts w:ascii="Arial" w:eastAsia="Arial" w:hAnsi="Arial" w:cs="Arial"/>
          <w:color w:val="282828"/>
          <w:sz w:val="16"/>
          <w:szCs w:val="16"/>
        </w:rPr>
        <w:t>or</w:t>
      </w:r>
      <w:r>
        <w:rPr>
          <w:rFonts w:ascii="Arial" w:eastAsia="Arial" w:hAnsi="Arial" w:cs="Arial"/>
          <w:color w:val="282828"/>
          <w:spacing w:val="-1"/>
          <w:sz w:val="16"/>
          <w:szCs w:val="16"/>
        </w:rPr>
        <w:t xml:space="preserve"> </w:t>
      </w:r>
      <w:r>
        <w:rPr>
          <w:rFonts w:ascii="Arial" w:eastAsia="Arial" w:hAnsi="Arial" w:cs="Arial"/>
          <w:color w:val="282828"/>
          <w:sz w:val="16"/>
          <w:szCs w:val="16"/>
        </w:rPr>
        <w:t>below</w:t>
      </w:r>
      <w:r>
        <w:rPr>
          <w:rFonts w:ascii="Arial" w:eastAsia="Arial" w:hAnsi="Arial" w:cs="Arial"/>
          <w:color w:val="282828"/>
          <w:spacing w:val="7"/>
          <w:sz w:val="16"/>
          <w:szCs w:val="16"/>
        </w:rPr>
        <w:t xml:space="preserve"> </w:t>
      </w:r>
      <w:r>
        <w:rPr>
          <w:rFonts w:ascii="Arial" w:eastAsia="Arial" w:hAnsi="Arial" w:cs="Arial"/>
          <w:color w:val="282828"/>
          <w:sz w:val="16"/>
          <w:szCs w:val="16"/>
        </w:rPr>
        <w:t>ADD</w:t>
      </w:r>
      <w:r>
        <w:rPr>
          <w:rFonts w:ascii="Arial" w:eastAsia="Arial" w:hAnsi="Arial" w:cs="Arial"/>
          <w:color w:val="282828"/>
          <w:spacing w:val="-13"/>
          <w:sz w:val="16"/>
          <w:szCs w:val="16"/>
        </w:rPr>
        <w:t xml:space="preserve"> </w:t>
      </w:r>
      <w:r>
        <w:rPr>
          <w:rFonts w:ascii="Arial" w:eastAsia="Arial" w:hAnsi="Arial" w:cs="Arial"/>
          <w:color w:val="282828"/>
          <w:sz w:val="16"/>
          <w:szCs w:val="16"/>
        </w:rPr>
        <w:t>or</w:t>
      </w:r>
      <w:r>
        <w:rPr>
          <w:rFonts w:ascii="Arial" w:eastAsia="Arial" w:hAnsi="Arial" w:cs="Arial"/>
          <w:color w:val="282828"/>
          <w:spacing w:val="-2"/>
          <w:sz w:val="16"/>
          <w:szCs w:val="16"/>
        </w:rPr>
        <w:t xml:space="preserve"> </w:t>
      </w:r>
      <w:r>
        <w:rPr>
          <w:rFonts w:ascii="Arial" w:eastAsia="Arial" w:hAnsi="Arial" w:cs="Arial"/>
          <w:color w:val="282828"/>
          <w:sz w:val="16"/>
          <w:szCs w:val="16"/>
        </w:rPr>
        <w:t>MIN</w:t>
      </w:r>
      <w:r>
        <w:rPr>
          <w:rFonts w:ascii="Arial" w:eastAsia="Arial" w:hAnsi="Arial" w:cs="Arial"/>
          <w:color w:val="282828"/>
          <w:spacing w:val="-8"/>
          <w:sz w:val="16"/>
          <w:szCs w:val="16"/>
        </w:rPr>
        <w:t xml:space="preserve"> </w:t>
      </w:r>
      <w:r>
        <w:rPr>
          <w:rFonts w:ascii="Arial" w:eastAsia="Arial" w:hAnsi="Arial" w:cs="Arial"/>
          <w:color w:val="282828"/>
          <w:sz w:val="16"/>
          <w:szCs w:val="16"/>
        </w:rPr>
        <w:t xml:space="preserve">mark. </w:t>
      </w:r>
      <w:r>
        <w:rPr>
          <w:rFonts w:ascii="Arial" w:eastAsia="Arial" w:hAnsi="Arial" w:cs="Arial"/>
          <w:color w:val="282828"/>
          <w:spacing w:val="2"/>
          <w:sz w:val="16"/>
          <w:szCs w:val="16"/>
        </w:rPr>
        <w:t xml:space="preserve"> </w:t>
      </w:r>
      <w:r>
        <w:rPr>
          <w:rFonts w:ascii="Arial" w:eastAsia="Arial" w:hAnsi="Arial" w:cs="Arial"/>
          <w:color w:val="282828"/>
          <w:sz w:val="16"/>
          <w:szCs w:val="16"/>
        </w:rPr>
        <w:t>Never</w:t>
      </w:r>
      <w:r>
        <w:rPr>
          <w:rFonts w:ascii="Arial" w:eastAsia="Arial" w:hAnsi="Arial" w:cs="Arial"/>
          <w:color w:val="282828"/>
          <w:spacing w:val="-1"/>
          <w:sz w:val="16"/>
          <w:szCs w:val="16"/>
        </w:rPr>
        <w:t xml:space="preserve"> </w:t>
      </w:r>
      <w:r>
        <w:rPr>
          <w:rFonts w:ascii="Arial" w:eastAsia="Arial" w:hAnsi="Arial" w:cs="Arial"/>
          <w:color w:val="282828"/>
          <w:sz w:val="16"/>
          <w:szCs w:val="16"/>
        </w:rPr>
        <w:t>fill</w:t>
      </w:r>
      <w:r>
        <w:rPr>
          <w:rFonts w:ascii="Arial" w:eastAsia="Arial" w:hAnsi="Arial" w:cs="Arial"/>
          <w:color w:val="282828"/>
          <w:spacing w:val="-2"/>
          <w:sz w:val="16"/>
          <w:szCs w:val="16"/>
        </w:rPr>
        <w:t xml:space="preserve"> </w:t>
      </w:r>
      <w:r>
        <w:rPr>
          <w:rFonts w:ascii="Arial" w:eastAsia="Arial" w:hAnsi="Arial" w:cs="Arial"/>
          <w:color w:val="282828"/>
          <w:sz w:val="16"/>
          <w:szCs w:val="16"/>
        </w:rPr>
        <w:t>beyond</w:t>
      </w:r>
      <w:r>
        <w:rPr>
          <w:rFonts w:ascii="Arial" w:eastAsia="Arial" w:hAnsi="Arial" w:cs="Arial"/>
          <w:color w:val="282828"/>
          <w:spacing w:val="-3"/>
          <w:sz w:val="16"/>
          <w:szCs w:val="16"/>
        </w:rPr>
        <w:t xml:space="preserve"> </w:t>
      </w:r>
      <w:r>
        <w:rPr>
          <w:rFonts w:ascii="Arial" w:eastAsia="Arial" w:hAnsi="Arial" w:cs="Arial"/>
          <w:color w:val="282828"/>
          <w:sz w:val="16"/>
          <w:szCs w:val="16"/>
        </w:rPr>
        <w:t>the FULL</w:t>
      </w:r>
      <w:r>
        <w:rPr>
          <w:rFonts w:ascii="Arial" w:eastAsia="Arial" w:hAnsi="Arial" w:cs="Arial"/>
          <w:color w:val="282828"/>
          <w:spacing w:val="-4"/>
          <w:sz w:val="16"/>
          <w:szCs w:val="16"/>
        </w:rPr>
        <w:t xml:space="preserve"> </w:t>
      </w:r>
      <w:r>
        <w:rPr>
          <w:rFonts w:ascii="Arial" w:eastAsia="Arial" w:hAnsi="Arial" w:cs="Arial"/>
          <w:color w:val="282828"/>
          <w:sz w:val="16"/>
          <w:szCs w:val="16"/>
        </w:rPr>
        <w:t>or</w:t>
      </w:r>
      <w:r>
        <w:rPr>
          <w:rFonts w:ascii="Arial" w:eastAsia="Arial" w:hAnsi="Arial" w:cs="Arial"/>
          <w:color w:val="282828"/>
          <w:spacing w:val="-1"/>
          <w:sz w:val="16"/>
          <w:szCs w:val="16"/>
        </w:rPr>
        <w:t xml:space="preserve"> </w:t>
      </w:r>
      <w:r>
        <w:rPr>
          <w:rFonts w:ascii="Arial" w:eastAsia="Arial" w:hAnsi="Arial" w:cs="Arial"/>
          <w:color w:val="282828"/>
          <w:sz w:val="16"/>
          <w:szCs w:val="16"/>
        </w:rPr>
        <w:t>MAX</w:t>
      </w:r>
      <w:r>
        <w:rPr>
          <w:rFonts w:ascii="Arial" w:eastAsia="Arial" w:hAnsi="Arial" w:cs="Arial"/>
          <w:color w:val="282828"/>
          <w:spacing w:val="-3"/>
          <w:sz w:val="16"/>
          <w:szCs w:val="16"/>
        </w:rPr>
        <w:t xml:space="preserve"> </w:t>
      </w:r>
      <w:r>
        <w:rPr>
          <w:rFonts w:ascii="Arial" w:eastAsia="Arial" w:hAnsi="Arial" w:cs="Arial"/>
          <w:color w:val="282828"/>
          <w:w w:val="102"/>
          <w:sz w:val="16"/>
          <w:szCs w:val="16"/>
        </w:rPr>
        <w:t>mar</w:t>
      </w:r>
      <w:r>
        <w:rPr>
          <w:rFonts w:ascii="Arial" w:eastAsia="Arial" w:hAnsi="Arial" w:cs="Arial"/>
          <w:color w:val="282828"/>
          <w:spacing w:val="-1"/>
          <w:w w:val="102"/>
          <w:sz w:val="16"/>
          <w:szCs w:val="16"/>
        </w:rPr>
        <w:t>k</w:t>
      </w:r>
      <w:r>
        <w:rPr>
          <w:rFonts w:ascii="Arial" w:eastAsia="Arial" w:hAnsi="Arial" w:cs="Arial"/>
          <w:color w:val="414141"/>
          <w:w w:val="119"/>
          <w:sz w:val="16"/>
          <w:szCs w:val="16"/>
        </w:rPr>
        <w:t>.</w:t>
      </w:r>
    </w:p>
    <w:p w:rsidR="00B260C8" w:rsidRDefault="00B260C8" w:rsidP="00924941">
      <w:pPr>
        <w:spacing w:line="215" w:lineRule="exact"/>
        <w:ind w:left="485" w:right="-20"/>
        <w:rPr>
          <w:rFonts w:ascii="Arial" w:eastAsia="Arial" w:hAnsi="Arial" w:cs="Arial"/>
          <w:sz w:val="16"/>
          <w:szCs w:val="16"/>
        </w:rPr>
      </w:pPr>
      <w:r w:rsidRPr="00D766BA">
        <w:rPr>
          <w:rFonts w:ascii="Arial" w:hAnsi="Arial" w:cs="Arial"/>
          <w:color w:val="282828"/>
          <w:sz w:val="18"/>
          <w:szCs w:val="18"/>
        </w:rPr>
        <w:t>C</w:t>
      </w:r>
      <w:r>
        <w:rPr>
          <w:color w:val="282828"/>
          <w:sz w:val="21"/>
          <w:szCs w:val="21"/>
        </w:rPr>
        <w:t xml:space="preserve">.  </w:t>
      </w:r>
      <w:r>
        <w:rPr>
          <w:color w:val="282828"/>
          <w:spacing w:val="8"/>
          <w:sz w:val="21"/>
          <w:szCs w:val="21"/>
        </w:rPr>
        <w:t xml:space="preserve"> </w:t>
      </w:r>
      <w:r>
        <w:rPr>
          <w:rFonts w:ascii="Arial" w:eastAsia="Arial" w:hAnsi="Arial" w:cs="Arial"/>
          <w:color w:val="282828"/>
          <w:sz w:val="16"/>
          <w:szCs w:val="16"/>
        </w:rPr>
        <w:t>Clean</w:t>
      </w:r>
      <w:r>
        <w:rPr>
          <w:rFonts w:ascii="Arial" w:eastAsia="Arial" w:hAnsi="Arial" w:cs="Arial"/>
          <w:color w:val="282828"/>
          <w:spacing w:val="-1"/>
          <w:sz w:val="16"/>
          <w:szCs w:val="16"/>
        </w:rPr>
        <w:t xml:space="preserve"> </w:t>
      </w:r>
      <w:r>
        <w:rPr>
          <w:rFonts w:ascii="Arial" w:eastAsia="Arial" w:hAnsi="Arial" w:cs="Arial"/>
          <w:color w:val="282828"/>
          <w:sz w:val="16"/>
          <w:szCs w:val="16"/>
        </w:rPr>
        <w:t xml:space="preserve">windshield. </w:t>
      </w:r>
      <w:r>
        <w:rPr>
          <w:rFonts w:ascii="Arial" w:eastAsia="Arial" w:hAnsi="Arial" w:cs="Arial"/>
          <w:color w:val="282828"/>
          <w:spacing w:val="1"/>
          <w:sz w:val="16"/>
          <w:szCs w:val="16"/>
        </w:rPr>
        <w:t xml:space="preserve"> </w:t>
      </w:r>
      <w:r>
        <w:rPr>
          <w:rFonts w:ascii="Arial" w:eastAsia="Arial" w:hAnsi="Arial" w:cs="Arial"/>
          <w:color w:val="282828"/>
          <w:sz w:val="16"/>
          <w:szCs w:val="16"/>
        </w:rPr>
        <w:t>Check</w:t>
      </w:r>
      <w:r>
        <w:rPr>
          <w:rFonts w:ascii="Arial" w:eastAsia="Arial" w:hAnsi="Arial" w:cs="Arial"/>
          <w:color w:val="282828"/>
          <w:spacing w:val="2"/>
          <w:sz w:val="16"/>
          <w:szCs w:val="16"/>
        </w:rPr>
        <w:t xml:space="preserve"> </w:t>
      </w:r>
      <w:r>
        <w:rPr>
          <w:rFonts w:ascii="Arial" w:eastAsia="Arial" w:hAnsi="Arial" w:cs="Arial"/>
          <w:color w:val="282828"/>
          <w:sz w:val="16"/>
          <w:szCs w:val="16"/>
        </w:rPr>
        <w:t>windshield</w:t>
      </w:r>
      <w:r>
        <w:rPr>
          <w:rFonts w:ascii="Arial" w:eastAsia="Arial" w:hAnsi="Arial" w:cs="Arial"/>
          <w:color w:val="282828"/>
          <w:spacing w:val="-6"/>
          <w:sz w:val="16"/>
          <w:szCs w:val="16"/>
        </w:rPr>
        <w:t xml:space="preserve"> </w:t>
      </w:r>
      <w:r>
        <w:rPr>
          <w:rFonts w:ascii="Arial" w:eastAsia="Arial" w:hAnsi="Arial" w:cs="Arial"/>
          <w:color w:val="282828"/>
          <w:sz w:val="16"/>
          <w:szCs w:val="16"/>
        </w:rPr>
        <w:t>washer</w:t>
      </w:r>
      <w:r>
        <w:rPr>
          <w:rFonts w:ascii="Arial" w:eastAsia="Arial" w:hAnsi="Arial" w:cs="Arial"/>
          <w:color w:val="282828"/>
          <w:spacing w:val="1"/>
          <w:sz w:val="16"/>
          <w:szCs w:val="16"/>
        </w:rPr>
        <w:t xml:space="preserve"> </w:t>
      </w:r>
      <w:r>
        <w:rPr>
          <w:rFonts w:ascii="Arial" w:eastAsia="Arial" w:hAnsi="Arial" w:cs="Arial"/>
          <w:color w:val="282828"/>
          <w:sz w:val="16"/>
          <w:szCs w:val="16"/>
        </w:rPr>
        <w:t>solvent</w:t>
      </w:r>
      <w:r>
        <w:rPr>
          <w:rFonts w:ascii="Arial" w:eastAsia="Arial" w:hAnsi="Arial" w:cs="Arial"/>
          <w:color w:val="282828"/>
          <w:spacing w:val="6"/>
          <w:sz w:val="16"/>
          <w:szCs w:val="16"/>
        </w:rPr>
        <w:t xml:space="preserve"> </w:t>
      </w:r>
      <w:r>
        <w:rPr>
          <w:rFonts w:ascii="Arial" w:eastAsia="Arial" w:hAnsi="Arial" w:cs="Arial"/>
          <w:color w:val="282828"/>
          <w:sz w:val="16"/>
          <w:szCs w:val="16"/>
        </w:rPr>
        <w:t>and add if</w:t>
      </w:r>
      <w:r>
        <w:rPr>
          <w:rFonts w:ascii="Arial" w:eastAsia="Arial" w:hAnsi="Arial" w:cs="Arial"/>
          <w:color w:val="282828"/>
          <w:spacing w:val="4"/>
          <w:sz w:val="16"/>
          <w:szCs w:val="16"/>
        </w:rPr>
        <w:t xml:space="preserve"> </w:t>
      </w:r>
      <w:r>
        <w:rPr>
          <w:rFonts w:ascii="Arial" w:eastAsia="Arial" w:hAnsi="Arial" w:cs="Arial"/>
          <w:color w:val="282828"/>
          <w:w w:val="101"/>
          <w:sz w:val="16"/>
          <w:szCs w:val="16"/>
        </w:rPr>
        <w:t>require</w:t>
      </w:r>
      <w:r>
        <w:rPr>
          <w:rFonts w:ascii="Arial" w:eastAsia="Arial" w:hAnsi="Arial" w:cs="Arial"/>
          <w:color w:val="282828"/>
          <w:spacing w:val="-13"/>
          <w:w w:val="101"/>
          <w:sz w:val="16"/>
          <w:szCs w:val="16"/>
        </w:rPr>
        <w:t>d</w:t>
      </w:r>
      <w:r>
        <w:rPr>
          <w:rFonts w:ascii="Arial" w:eastAsia="Arial" w:hAnsi="Arial" w:cs="Arial"/>
          <w:color w:val="414141"/>
          <w:w w:val="149"/>
          <w:sz w:val="16"/>
          <w:szCs w:val="16"/>
        </w:rPr>
        <w:t>.</w:t>
      </w:r>
    </w:p>
    <w:p w:rsidR="00B260C8" w:rsidRDefault="00B260C8" w:rsidP="00924941">
      <w:pPr>
        <w:spacing w:line="215" w:lineRule="exact"/>
        <w:ind w:left="490" w:right="-20"/>
        <w:rPr>
          <w:rFonts w:ascii="Arial" w:eastAsia="Arial" w:hAnsi="Arial" w:cs="Arial"/>
          <w:sz w:val="16"/>
          <w:szCs w:val="16"/>
        </w:rPr>
      </w:pPr>
      <w:r w:rsidRPr="00C507B5">
        <w:rPr>
          <w:rFonts w:ascii="Arial" w:eastAsia="Arial" w:hAnsi="Arial" w:cs="Arial"/>
          <w:color w:val="282828"/>
          <w:sz w:val="18"/>
          <w:szCs w:val="18"/>
        </w:rPr>
        <w:t>D.</w:t>
      </w:r>
      <w:r>
        <w:rPr>
          <w:rFonts w:ascii="Arial" w:eastAsia="Arial" w:hAnsi="Arial" w:cs="Arial"/>
          <w:color w:val="282828"/>
          <w:sz w:val="19"/>
          <w:szCs w:val="19"/>
        </w:rPr>
        <w:t xml:space="preserve">  </w:t>
      </w:r>
      <w:r>
        <w:rPr>
          <w:rFonts w:ascii="Arial" w:eastAsia="Arial" w:hAnsi="Arial" w:cs="Arial"/>
          <w:color w:val="282828"/>
          <w:spacing w:val="4"/>
          <w:sz w:val="19"/>
          <w:szCs w:val="19"/>
        </w:rPr>
        <w:t xml:space="preserve"> </w:t>
      </w:r>
      <w:r>
        <w:rPr>
          <w:rFonts w:ascii="Arial" w:eastAsia="Arial" w:hAnsi="Arial" w:cs="Arial"/>
          <w:color w:val="282828"/>
          <w:sz w:val="16"/>
          <w:szCs w:val="16"/>
        </w:rPr>
        <w:t>Check tires. If vehicle is equipped with tire monitors verify tire pressure. Otherwise look for unusual wear or damage.</w:t>
      </w:r>
    </w:p>
    <w:p w:rsidR="00B260C8" w:rsidRDefault="00B260C8" w:rsidP="00924941">
      <w:pPr>
        <w:tabs>
          <w:tab w:val="left" w:pos="480"/>
        </w:tabs>
        <w:spacing w:line="176" w:lineRule="exact"/>
        <w:ind w:left="121" w:right="-20"/>
        <w:rPr>
          <w:rFonts w:ascii="Arial" w:eastAsia="Arial" w:hAnsi="Arial" w:cs="Arial"/>
          <w:sz w:val="16"/>
          <w:szCs w:val="16"/>
        </w:rPr>
      </w:pPr>
      <w:r>
        <w:rPr>
          <w:rFonts w:ascii="Arial" w:eastAsia="Arial" w:hAnsi="Arial" w:cs="Arial"/>
          <w:color w:val="282828"/>
          <w:sz w:val="16"/>
          <w:szCs w:val="16"/>
        </w:rPr>
        <w:t>3.</w:t>
      </w:r>
      <w:r>
        <w:rPr>
          <w:rFonts w:ascii="Arial" w:eastAsia="Arial" w:hAnsi="Arial" w:cs="Arial"/>
          <w:color w:val="282828"/>
          <w:spacing w:val="-43"/>
          <w:sz w:val="16"/>
          <w:szCs w:val="16"/>
        </w:rPr>
        <w:t xml:space="preserve"> </w:t>
      </w:r>
      <w:r>
        <w:rPr>
          <w:rFonts w:ascii="Arial" w:eastAsia="Arial" w:hAnsi="Arial" w:cs="Arial"/>
          <w:color w:val="282828"/>
          <w:sz w:val="16"/>
          <w:szCs w:val="16"/>
        </w:rPr>
        <w:tab/>
        <w:t>At</w:t>
      </w:r>
      <w:r>
        <w:rPr>
          <w:rFonts w:ascii="Arial" w:eastAsia="Arial" w:hAnsi="Arial" w:cs="Arial"/>
          <w:color w:val="282828"/>
          <w:spacing w:val="-9"/>
          <w:sz w:val="16"/>
          <w:szCs w:val="16"/>
        </w:rPr>
        <w:t xml:space="preserve"> </w:t>
      </w:r>
      <w:r>
        <w:rPr>
          <w:rFonts w:ascii="Arial" w:eastAsia="Arial" w:hAnsi="Arial" w:cs="Arial"/>
          <w:color w:val="282828"/>
          <w:sz w:val="16"/>
          <w:szCs w:val="16"/>
        </w:rPr>
        <w:t>time</w:t>
      </w:r>
      <w:r>
        <w:rPr>
          <w:rFonts w:ascii="Arial" w:eastAsia="Arial" w:hAnsi="Arial" w:cs="Arial"/>
          <w:color w:val="282828"/>
          <w:spacing w:val="-2"/>
          <w:sz w:val="16"/>
          <w:szCs w:val="16"/>
        </w:rPr>
        <w:t xml:space="preserve"> </w:t>
      </w:r>
      <w:r>
        <w:rPr>
          <w:rFonts w:ascii="Arial" w:eastAsia="Arial" w:hAnsi="Arial" w:cs="Arial"/>
          <w:color w:val="282828"/>
          <w:sz w:val="16"/>
          <w:szCs w:val="16"/>
        </w:rPr>
        <w:t>of</w:t>
      </w:r>
      <w:r>
        <w:rPr>
          <w:rFonts w:ascii="Arial" w:eastAsia="Arial" w:hAnsi="Arial" w:cs="Arial"/>
          <w:color w:val="282828"/>
          <w:spacing w:val="-1"/>
          <w:sz w:val="16"/>
          <w:szCs w:val="16"/>
        </w:rPr>
        <w:t xml:space="preserve"> </w:t>
      </w:r>
      <w:r>
        <w:rPr>
          <w:rFonts w:ascii="Arial" w:eastAsia="Arial" w:hAnsi="Arial" w:cs="Arial"/>
          <w:color w:val="282828"/>
          <w:sz w:val="16"/>
          <w:szCs w:val="16"/>
        </w:rPr>
        <w:t>oil</w:t>
      </w:r>
      <w:r>
        <w:rPr>
          <w:rFonts w:ascii="Arial" w:eastAsia="Arial" w:hAnsi="Arial" w:cs="Arial"/>
          <w:color w:val="282828"/>
          <w:spacing w:val="-2"/>
          <w:sz w:val="16"/>
          <w:szCs w:val="16"/>
        </w:rPr>
        <w:t xml:space="preserve"> </w:t>
      </w:r>
      <w:r>
        <w:rPr>
          <w:rFonts w:ascii="Arial" w:eastAsia="Arial" w:hAnsi="Arial" w:cs="Arial"/>
          <w:color w:val="282828"/>
          <w:w w:val="101"/>
          <w:sz w:val="16"/>
          <w:szCs w:val="16"/>
        </w:rPr>
        <w:t>change:</w:t>
      </w:r>
    </w:p>
    <w:p w:rsidR="00B260C8" w:rsidRDefault="00B260C8" w:rsidP="00924941">
      <w:pPr>
        <w:spacing w:line="237" w:lineRule="exact"/>
        <w:ind w:left="480" w:right="-20"/>
        <w:rPr>
          <w:rFonts w:ascii="Arial" w:eastAsia="Arial" w:hAnsi="Arial" w:cs="Arial"/>
          <w:sz w:val="16"/>
          <w:szCs w:val="16"/>
        </w:rPr>
      </w:pPr>
      <w:r w:rsidRPr="00D766BA">
        <w:rPr>
          <w:rFonts w:ascii="Arial" w:hAnsi="Arial" w:cs="Arial"/>
          <w:color w:val="282828"/>
          <w:spacing w:val="-2"/>
          <w:w w:val="84"/>
          <w:sz w:val="18"/>
          <w:szCs w:val="18"/>
        </w:rPr>
        <w:t>A</w:t>
      </w:r>
      <w:r>
        <w:rPr>
          <w:color w:val="414141"/>
          <w:w w:val="127"/>
          <w:sz w:val="21"/>
          <w:szCs w:val="21"/>
        </w:rPr>
        <w:t>.</w:t>
      </w:r>
      <w:r>
        <w:rPr>
          <w:color w:val="414141"/>
          <w:sz w:val="21"/>
          <w:szCs w:val="21"/>
        </w:rPr>
        <w:t xml:space="preserve">  </w:t>
      </w:r>
      <w:r>
        <w:rPr>
          <w:color w:val="414141"/>
          <w:spacing w:val="10"/>
          <w:sz w:val="21"/>
          <w:szCs w:val="21"/>
        </w:rPr>
        <w:t xml:space="preserve"> </w:t>
      </w:r>
      <w:r>
        <w:rPr>
          <w:rFonts w:ascii="Arial" w:eastAsia="Arial" w:hAnsi="Arial" w:cs="Arial"/>
          <w:color w:val="282828"/>
          <w:sz w:val="16"/>
          <w:szCs w:val="16"/>
        </w:rPr>
        <w:t>Check</w:t>
      </w:r>
      <w:r>
        <w:rPr>
          <w:rFonts w:ascii="Arial" w:eastAsia="Arial" w:hAnsi="Arial" w:cs="Arial"/>
          <w:color w:val="282828"/>
          <w:spacing w:val="6"/>
          <w:sz w:val="16"/>
          <w:szCs w:val="16"/>
        </w:rPr>
        <w:t xml:space="preserve"> </w:t>
      </w:r>
      <w:r>
        <w:rPr>
          <w:rFonts w:ascii="Arial" w:eastAsia="Arial" w:hAnsi="Arial" w:cs="Arial"/>
          <w:color w:val="282828"/>
          <w:sz w:val="16"/>
          <w:szCs w:val="16"/>
        </w:rPr>
        <w:t>windshield</w:t>
      </w:r>
      <w:r>
        <w:rPr>
          <w:rFonts w:ascii="Arial" w:eastAsia="Arial" w:hAnsi="Arial" w:cs="Arial"/>
          <w:color w:val="282828"/>
          <w:spacing w:val="1"/>
          <w:sz w:val="16"/>
          <w:szCs w:val="16"/>
        </w:rPr>
        <w:t xml:space="preserve"> </w:t>
      </w:r>
      <w:r>
        <w:rPr>
          <w:rFonts w:ascii="Arial" w:eastAsia="Arial" w:hAnsi="Arial" w:cs="Arial"/>
          <w:color w:val="282828"/>
          <w:sz w:val="16"/>
          <w:szCs w:val="16"/>
        </w:rPr>
        <w:t>wiper</w:t>
      </w:r>
      <w:r>
        <w:rPr>
          <w:rFonts w:ascii="Arial" w:eastAsia="Arial" w:hAnsi="Arial" w:cs="Arial"/>
          <w:color w:val="282828"/>
          <w:spacing w:val="-11"/>
          <w:sz w:val="16"/>
          <w:szCs w:val="16"/>
        </w:rPr>
        <w:t xml:space="preserve"> </w:t>
      </w:r>
      <w:r>
        <w:rPr>
          <w:rFonts w:ascii="Arial" w:eastAsia="Arial" w:hAnsi="Arial" w:cs="Arial"/>
          <w:color w:val="282828"/>
          <w:sz w:val="16"/>
          <w:szCs w:val="16"/>
        </w:rPr>
        <w:t>blades</w:t>
      </w:r>
      <w:r>
        <w:rPr>
          <w:rFonts w:ascii="Arial" w:eastAsia="Arial" w:hAnsi="Arial" w:cs="Arial"/>
          <w:color w:val="282828"/>
          <w:spacing w:val="1"/>
          <w:sz w:val="16"/>
          <w:szCs w:val="16"/>
        </w:rPr>
        <w:t xml:space="preserve"> </w:t>
      </w:r>
      <w:r>
        <w:rPr>
          <w:rFonts w:ascii="Arial" w:eastAsia="Arial" w:hAnsi="Arial" w:cs="Arial"/>
          <w:color w:val="282828"/>
          <w:sz w:val="16"/>
          <w:szCs w:val="16"/>
        </w:rPr>
        <w:t>and belt</w:t>
      </w:r>
      <w:r>
        <w:rPr>
          <w:rFonts w:ascii="Arial" w:eastAsia="Arial" w:hAnsi="Arial" w:cs="Arial"/>
          <w:color w:val="282828"/>
          <w:spacing w:val="-1"/>
          <w:w w:val="101"/>
          <w:sz w:val="16"/>
          <w:szCs w:val="16"/>
        </w:rPr>
        <w:t>s</w:t>
      </w:r>
      <w:r>
        <w:rPr>
          <w:rFonts w:ascii="Arial" w:eastAsia="Arial" w:hAnsi="Arial" w:cs="Arial"/>
          <w:color w:val="414141"/>
          <w:w w:val="149"/>
          <w:sz w:val="16"/>
          <w:szCs w:val="16"/>
        </w:rPr>
        <w:t>.</w:t>
      </w:r>
    </w:p>
    <w:p w:rsidR="00B260C8" w:rsidRDefault="00B260C8" w:rsidP="00924941">
      <w:pPr>
        <w:spacing w:line="225" w:lineRule="exact"/>
        <w:ind w:left="485" w:right="-20"/>
        <w:rPr>
          <w:rFonts w:ascii="Arial" w:eastAsia="Arial" w:hAnsi="Arial" w:cs="Arial"/>
          <w:sz w:val="16"/>
          <w:szCs w:val="16"/>
        </w:rPr>
      </w:pPr>
      <w:r w:rsidRPr="00D766BA">
        <w:rPr>
          <w:rFonts w:ascii="Arial" w:hAnsi="Arial" w:cs="Arial"/>
          <w:color w:val="282828"/>
          <w:spacing w:val="-6"/>
          <w:sz w:val="18"/>
          <w:szCs w:val="18"/>
        </w:rPr>
        <w:t>B</w:t>
      </w:r>
      <w:r>
        <w:rPr>
          <w:color w:val="414141"/>
          <w:sz w:val="21"/>
          <w:szCs w:val="21"/>
        </w:rPr>
        <w:t xml:space="preserve">.  </w:t>
      </w:r>
      <w:r>
        <w:rPr>
          <w:color w:val="414141"/>
          <w:spacing w:val="10"/>
          <w:sz w:val="21"/>
          <w:szCs w:val="21"/>
        </w:rPr>
        <w:t xml:space="preserve"> </w:t>
      </w:r>
      <w:r>
        <w:rPr>
          <w:rFonts w:ascii="Arial" w:eastAsia="Arial" w:hAnsi="Arial" w:cs="Arial"/>
          <w:color w:val="282828"/>
          <w:sz w:val="16"/>
          <w:szCs w:val="16"/>
        </w:rPr>
        <w:t>Check</w:t>
      </w:r>
      <w:r>
        <w:rPr>
          <w:rFonts w:ascii="Arial" w:eastAsia="Arial" w:hAnsi="Arial" w:cs="Arial"/>
          <w:color w:val="282828"/>
          <w:spacing w:val="1"/>
          <w:sz w:val="16"/>
          <w:szCs w:val="16"/>
        </w:rPr>
        <w:t xml:space="preserve"> </w:t>
      </w:r>
      <w:r>
        <w:rPr>
          <w:rFonts w:ascii="Arial" w:eastAsia="Arial" w:hAnsi="Arial" w:cs="Arial"/>
          <w:color w:val="282828"/>
          <w:sz w:val="16"/>
          <w:szCs w:val="16"/>
        </w:rPr>
        <w:t>fluid</w:t>
      </w:r>
      <w:r>
        <w:rPr>
          <w:rFonts w:ascii="Arial" w:eastAsia="Arial" w:hAnsi="Arial" w:cs="Arial"/>
          <w:color w:val="282828"/>
          <w:spacing w:val="-4"/>
          <w:sz w:val="16"/>
          <w:szCs w:val="16"/>
        </w:rPr>
        <w:t xml:space="preserve"> </w:t>
      </w:r>
      <w:r>
        <w:rPr>
          <w:rFonts w:ascii="Arial" w:eastAsia="Arial" w:hAnsi="Arial" w:cs="Arial"/>
          <w:color w:val="282828"/>
          <w:sz w:val="16"/>
          <w:szCs w:val="16"/>
        </w:rPr>
        <w:t>levels</w:t>
      </w:r>
      <w:r>
        <w:rPr>
          <w:rFonts w:ascii="Arial" w:eastAsia="Arial" w:hAnsi="Arial" w:cs="Arial"/>
          <w:color w:val="282828"/>
          <w:spacing w:val="9"/>
          <w:sz w:val="16"/>
          <w:szCs w:val="16"/>
        </w:rPr>
        <w:t xml:space="preserve"> </w:t>
      </w:r>
      <w:r>
        <w:rPr>
          <w:rFonts w:ascii="Arial" w:eastAsia="Arial" w:hAnsi="Arial" w:cs="Arial"/>
          <w:color w:val="282828"/>
          <w:sz w:val="16"/>
          <w:szCs w:val="16"/>
        </w:rPr>
        <w:t>of</w:t>
      </w:r>
      <w:r>
        <w:rPr>
          <w:rFonts w:ascii="Arial" w:eastAsia="Arial" w:hAnsi="Arial" w:cs="Arial"/>
          <w:color w:val="282828"/>
          <w:spacing w:val="-2"/>
          <w:sz w:val="16"/>
          <w:szCs w:val="16"/>
        </w:rPr>
        <w:t xml:space="preserve"> </w:t>
      </w:r>
      <w:r>
        <w:rPr>
          <w:rFonts w:ascii="Arial" w:eastAsia="Arial" w:hAnsi="Arial" w:cs="Arial"/>
          <w:color w:val="282828"/>
          <w:sz w:val="16"/>
          <w:szCs w:val="16"/>
        </w:rPr>
        <w:t>coolant</w:t>
      </w:r>
      <w:r>
        <w:rPr>
          <w:rFonts w:ascii="Arial" w:eastAsia="Arial" w:hAnsi="Arial" w:cs="Arial"/>
          <w:color w:val="282828"/>
          <w:spacing w:val="1"/>
          <w:sz w:val="16"/>
          <w:szCs w:val="16"/>
        </w:rPr>
        <w:t xml:space="preserve"> </w:t>
      </w:r>
      <w:r>
        <w:rPr>
          <w:rFonts w:ascii="Arial" w:eastAsia="Arial" w:hAnsi="Arial" w:cs="Arial"/>
          <w:color w:val="282828"/>
          <w:w w:val="101"/>
          <w:sz w:val="16"/>
          <w:szCs w:val="16"/>
        </w:rPr>
        <w:t>reserv</w:t>
      </w:r>
      <w:r>
        <w:rPr>
          <w:rFonts w:ascii="Arial" w:eastAsia="Arial" w:hAnsi="Arial" w:cs="Arial"/>
          <w:color w:val="282828"/>
          <w:spacing w:val="-13"/>
          <w:w w:val="101"/>
          <w:sz w:val="16"/>
          <w:szCs w:val="16"/>
        </w:rPr>
        <w:t>o</w:t>
      </w:r>
      <w:r>
        <w:rPr>
          <w:rFonts w:ascii="Arial" w:eastAsia="Arial" w:hAnsi="Arial" w:cs="Arial"/>
          <w:color w:val="414141"/>
          <w:spacing w:val="-17"/>
          <w:w w:val="170"/>
          <w:sz w:val="16"/>
          <w:szCs w:val="16"/>
        </w:rPr>
        <w:t>i</w:t>
      </w:r>
      <w:r>
        <w:rPr>
          <w:rFonts w:ascii="Arial" w:eastAsia="Arial" w:hAnsi="Arial" w:cs="Arial"/>
          <w:color w:val="282828"/>
          <w:spacing w:val="-1"/>
          <w:w w:val="96"/>
          <w:sz w:val="16"/>
          <w:szCs w:val="16"/>
        </w:rPr>
        <w:t>r</w:t>
      </w:r>
      <w:r>
        <w:rPr>
          <w:rFonts w:ascii="Arial" w:eastAsia="Arial" w:hAnsi="Arial" w:cs="Arial"/>
          <w:color w:val="414141"/>
          <w:w w:val="140"/>
          <w:sz w:val="16"/>
          <w:szCs w:val="16"/>
        </w:rPr>
        <w:t>,</w:t>
      </w:r>
      <w:r>
        <w:rPr>
          <w:rFonts w:ascii="Arial" w:eastAsia="Arial" w:hAnsi="Arial" w:cs="Arial"/>
          <w:color w:val="414141"/>
          <w:spacing w:val="-13"/>
          <w:sz w:val="16"/>
          <w:szCs w:val="16"/>
        </w:rPr>
        <w:t xml:space="preserve"> </w:t>
      </w:r>
      <w:r>
        <w:rPr>
          <w:rFonts w:ascii="Arial" w:eastAsia="Arial" w:hAnsi="Arial" w:cs="Arial"/>
          <w:color w:val="282828"/>
          <w:sz w:val="16"/>
          <w:szCs w:val="16"/>
        </w:rPr>
        <w:t>brake</w:t>
      </w:r>
      <w:r>
        <w:rPr>
          <w:rFonts w:ascii="Arial" w:eastAsia="Arial" w:hAnsi="Arial" w:cs="Arial"/>
          <w:color w:val="282828"/>
          <w:spacing w:val="-1"/>
          <w:sz w:val="16"/>
          <w:szCs w:val="16"/>
        </w:rPr>
        <w:t xml:space="preserve"> </w:t>
      </w:r>
      <w:r>
        <w:rPr>
          <w:rFonts w:ascii="Arial" w:eastAsia="Arial" w:hAnsi="Arial" w:cs="Arial"/>
          <w:color w:val="282828"/>
          <w:sz w:val="16"/>
          <w:szCs w:val="16"/>
        </w:rPr>
        <w:t>master-cylinder,</w:t>
      </w:r>
      <w:r>
        <w:rPr>
          <w:rFonts w:ascii="Arial" w:eastAsia="Arial" w:hAnsi="Arial" w:cs="Arial"/>
          <w:color w:val="282828"/>
          <w:spacing w:val="-6"/>
          <w:sz w:val="16"/>
          <w:szCs w:val="16"/>
        </w:rPr>
        <w:t xml:space="preserve"> </w:t>
      </w:r>
      <w:r>
        <w:rPr>
          <w:rFonts w:ascii="Arial" w:eastAsia="Arial" w:hAnsi="Arial" w:cs="Arial"/>
          <w:color w:val="282828"/>
          <w:sz w:val="16"/>
          <w:szCs w:val="16"/>
        </w:rPr>
        <w:t>power</w:t>
      </w:r>
      <w:r>
        <w:rPr>
          <w:rFonts w:ascii="Arial" w:eastAsia="Arial" w:hAnsi="Arial" w:cs="Arial"/>
          <w:color w:val="282828"/>
          <w:spacing w:val="1"/>
          <w:sz w:val="16"/>
          <w:szCs w:val="16"/>
        </w:rPr>
        <w:t xml:space="preserve"> </w:t>
      </w:r>
      <w:r>
        <w:rPr>
          <w:rFonts w:ascii="Arial" w:eastAsia="Arial" w:hAnsi="Arial" w:cs="Arial"/>
          <w:color w:val="282828"/>
          <w:sz w:val="16"/>
          <w:szCs w:val="16"/>
        </w:rPr>
        <w:t>steering,</w:t>
      </w:r>
      <w:r>
        <w:rPr>
          <w:rFonts w:ascii="Arial" w:eastAsia="Arial" w:hAnsi="Arial" w:cs="Arial"/>
          <w:color w:val="282828"/>
          <w:spacing w:val="-18"/>
          <w:sz w:val="16"/>
          <w:szCs w:val="16"/>
        </w:rPr>
        <w:t xml:space="preserve"> </w:t>
      </w:r>
      <w:r>
        <w:rPr>
          <w:rFonts w:ascii="Arial" w:eastAsia="Arial" w:hAnsi="Arial" w:cs="Arial"/>
          <w:color w:val="282828"/>
          <w:sz w:val="16"/>
          <w:szCs w:val="16"/>
        </w:rPr>
        <w:t>and</w:t>
      </w:r>
      <w:r>
        <w:rPr>
          <w:rFonts w:ascii="Arial" w:eastAsia="Arial" w:hAnsi="Arial" w:cs="Arial"/>
          <w:color w:val="282828"/>
          <w:spacing w:val="8"/>
          <w:sz w:val="16"/>
          <w:szCs w:val="16"/>
        </w:rPr>
        <w:t xml:space="preserve"> </w:t>
      </w:r>
      <w:r>
        <w:rPr>
          <w:rFonts w:ascii="Arial" w:eastAsia="Arial" w:hAnsi="Arial" w:cs="Arial"/>
          <w:color w:val="282828"/>
          <w:sz w:val="16"/>
          <w:szCs w:val="16"/>
        </w:rPr>
        <w:t>transmission.</w:t>
      </w:r>
      <w:r>
        <w:rPr>
          <w:rFonts w:ascii="Arial" w:eastAsia="Arial" w:hAnsi="Arial" w:cs="Arial"/>
          <w:color w:val="282828"/>
          <w:spacing w:val="32"/>
          <w:sz w:val="16"/>
          <w:szCs w:val="16"/>
        </w:rPr>
        <w:t xml:space="preserve"> </w:t>
      </w:r>
      <w:r>
        <w:rPr>
          <w:rFonts w:ascii="Arial" w:eastAsia="Arial" w:hAnsi="Arial" w:cs="Arial"/>
          <w:color w:val="282828"/>
          <w:sz w:val="16"/>
          <w:szCs w:val="16"/>
        </w:rPr>
        <w:t>Add</w:t>
      </w:r>
      <w:r>
        <w:rPr>
          <w:rFonts w:ascii="Arial" w:eastAsia="Arial" w:hAnsi="Arial" w:cs="Arial"/>
          <w:color w:val="282828"/>
          <w:spacing w:val="-8"/>
          <w:sz w:val="16"/>
          <w:szCs w:val="16"/>
        </w:rPr>
        <w:t xml:space="preserve"> </w:t>
      </w:r>
      <w:r>
        <w:rPr>
          <w:rFonts w:ascii="Arial" w:eastAsia="Arial" w:hAnsi="Arial" w:cs="Arial"/>
          <w:color w:val="282828"/>
          <w:sz w:val="16"/>
          <w:szCs w:val="16"/>
        </w:rPr>
        <w:t>fluids</w:t>
      </w:r>
      <w:r>
        <w:rPr>
          <w:rFonts w:ascii="Arial" w:eastAsia="Arial" w:hAnsi="Arial" w:cs="Arial"/>
          <w:color w:val="282828"/>
          <w:spacing w:val="-4"/>
          <w:sz w:val="16"/>
          <w:szCs w:val="16"/>
        </w:rPr>
        <w:t xml:space="preserve"> </w:t>
      </w:r>
      <w:r>
        <w:rPr>
          <w:rFonts w:ascii="Arial" w:eastAsia="Arial" w:hAnsi="Arial" w:cs="Arial"/>
          <w:color w:val="282828"/>
          <w:sz w:val="16"/>
          <w:szCs w:val="16"/>
        </w:rPr>
        <w:t>as</w:t>
      </w:r>
      <w:r>
        <w:rPr>
          <w:rFonts w:ascii="Arial" w:eastAsia="Arial" w:hAnsi="Arial" w:cs="Arial"/>
          <w:color w:val="282828"/>
          <w:spacing w:val="-2"/>
          <w:sz w:val="16"/>
          <w:szCs w:val="16"/>
        </w:rPr>
        <w:t xml:space="preserve"> </w:t>
      </w:r>
      <w:r>
        <w:rPr>
          <w:rFonts w:ascii="Arial" w:eastAsia="Arial" w:hAnsi="Arial" w:cs="Arial"/>
          <w:color w:val="282828"/>
          <w:sz w:val="16"/>
          <w:szCs w:val="16"/>
        </w:rPr>
        <w:t>required.</w:t>
      </w:r>
    </w:p>
    <w:p w:rsidR="00B260C8" w:rsidRDefault="00B260C8" w:rsidP="00924941">
      <w:pPr>
        <w:spacing w:before="2" w:line="216" w:lineRule="auto"/>
        <w:ind w:left="835" w:right="805" w:hanging="355"/>
        <w:rPr>
          <w:rFonts w:ascii="Arial" w:eastAsia="Arial" w:hAnsi="Arial" w:cs="Arial"/>
          <w:sz w:val="16"/>
          <w:szCs w:val="16"/>
        </w:rPr>
      </w:pPr>
      <w:r w:rsidRPr="00D766BA">
        <w:rPr>
          <w:rFonts w:ascii="Arial" w:hAnsi="Arial" w:cs="Arial"/>
          <w:color w:val="282828"/>
          <w:sz w:val="18"/>
          <w:szCs w:val="18"/>
        </w:rPr>
        <w:t>C</w:t>
      </w:r>
      <w:r>
        <w:rPr>
          <w:color w:val="282828"/>
          <w:sz w:val="21"/>
          <w:szCs w:val="21"/>
        </w:rPr>
        <w:t xml:space="preserve">.  </w:t>
      </w:r>
      <w:r>
        <w:rPr>
          <w:color w:val="282828"/>
          <w:spacing w:val="8"/>
          <w:sz w:val="21"/>
          <w:szCs w:val="21"/>
        </w:rPr>
        <w:t xml:space="preserve"> </w:t>
      </w:r>
      <w:r>
        <w:rPr>
          <w:rFonts w:ascii="Arial" w:eastAsia="Arial" w:hAnsi="Arial" w:cs="Arial"/>
          <w:color w:val="282828"/>
          <w:sz w:val="16"/>
          <w:szCs w:val="16"/>
        </w:rPr>
        <w:t>Check</w:t>
      </w:r>
      <w:r>
        <w:rPr>
          <w:rFonts w:ascii="Arial" w:eastAsia="Arial" w:hAnsi="Arial" w:cs="Arial"/>
          <w:color w:val="282828"/>
          <w:spacing w:val="1"/>
          <w:sz w:val="16"/>
          <w:szCs w:val="16"/>
        </w:rPr>
        <w:t xml:space="preserve"> </w:t>
      </w:r>
      <w:r>
        <w:rPr>
          <w:rFonts w:ascii="Arial" w:eastAsia="Arial" w:hAnsi="Arial" w:cs="Arial"/>
          <w:color w:val="282828"/>
          <w:sz w:val="16"/>
          <w:szCs w:val="16"/>
        </w:rPr>
        <w:t>all</w:t>
      </w:r>
      <w:r>
        <w:rPr>
          <w:rFonts w:ascii="Arial" w:eastAsia="Arial" w:hAnsi="Arial" w:cs="Arial"/>
          <w:color w:val="282828"/>
          <w:spacing w:val="-3"/>
          <w:sz w:val="16"/>
          <w:szCs w:val="16"/>
        </w:rPr>
        <w:t xml:space="preserve"> </w:t>
      </w:r>
      <w:r>
        <w:rPr>
          <w:rFonts w:ascii="Arial" w:eastAsia="Arial" w:hAnsi="Arial" w:cs="Arial"/>
          <w:color w:val="282828"/>
          <w:sz w:val="16"/>
          <w:szCs w:val="16"/>
        </w:rPr>
        <w:t xml:space="preserve">lights </w:t>
      </w:r>
      <w:r>
        <w:rPr>
          <w:rFonts w:ascii="Arial" w:eastAsia="Arial" w:hAnsi="Arial" w:cs="Arial"/>
          <w:color w:val="282828"/>
          <w:w w:val="111"/>
          <w:sz w:val="16"/>
          <w:szCs w:val="16"/>
        </w:rPr>
        <w:t>[headlights</w:t>
      </w:r>
      <w:r>
        <w:rPr>
          <w:rFonts w:ascii="Arial" w:eastAsia="Arial" w:hAnsi="Arial" w:cs="Arial"/>
          <w:color w:val="282828"/>
          <w:w w:val="112"/>
          <w:sz w:val="16"/>
          <w:szCs w:val="16"/>
        </w:rPr>
        <w:t>-</w:t>
      </w:r>
      <w:r>
        <w:rPr>
          <w:rFonts w:ascii="Arial" w:eastAsia="Arial" w:hAnsi="Arial" w:cs="Arial"/>
          <w:color w:val="282828"/>
          <w:spacing w:val="-24"/>
          <w:sz w:val="16"/>
          <w:szCs w:val="16"/>
        </w:rPr>
        <w:t xml:space="preserve"> </w:t>
      </w:r>
      <w:r>
        <w:rPr>
          <w:rFonts w:ascii="Arial" w:eastAsia="Arial" w:hAnsi="Arial" w:cs="Arial"/>
          <w:color w:val="282828"/>
          <w:sz w:val="16"/>
          <w:szCs w:val="16"/>
        </w:rPr>
        <w:t>high</w:t>
      </w:r>
      <w:r>
        <w:rPr>
          <w:rFonts w:ascii="Arial" w:eastAsia="Arial" w:hAnsi="Arial" w:cs="Arial"/>
          <w:color w:val="282828"/>
          <w:spacing w:val="-7"/>
          <w:sz w:val="16"/>
          <w:szCs w:val="16"/>
        </w:rPr>
        <w:t xml:space="preserve"> </w:t>
      </w:r>
      <w:r>
        <w:rPr>
          <w:rFonts w:ascii="Arial" w:eastAsia="Arial" w:hAnsi="Arial" w:cs="Arial"/>
          <w:color w:val="282828"/>
          <w:sz w:val="16"/>
          <w:szCs w:val="16"/>
        </w:rPr>
        <w:t>&amp;</w:t>
      </w:r>
      <w:r>
        <w:rPr>
          <w:rFonts w:ascii="Arial" w:eastAsia="Arial" w:hAnsi="Arial" w:cs="Arial"/>
          <w:color w:val="282828"/>
          <w:spacing w:val="2"/>
          <w:sz w:val="16"/>
          <w:szCs w:val="16"/>
        </w:rPr>
        <w:t xml:space="preserve"> </w:t>
      </w:r>
      <w:r>
        <w:rPr>
          <w:rFonts w:ascii="Arial" w:eastAsia="Arial" w:hAnsi="Arial" w:cs="Arial"/>
          <w:color w:val="282828"/>
          <w:sz w:val="16"/>
          <w:szCs w:val="16"/>
        </w:rPr>
        <w:t>low</w:t>
      </w:r>
      <w:r>
        <w:rPr>
          <w:rFonts w:ascii="Arial" w:eastAsia="Arial" w:hAnsi="Arial" w:cs="Arial"/>
          <w:color w:val="282828"/>
          <w:spacing w:val="-1"/>
          <w:sz w:val="16"/>
          <w:szCs w:val="16"/>
        </w:rPr>
        <w:t xml:space="preserve"> </w:t>
      </w:r>
      <w:r>
        <w:rPr>
          <w:rFonts w:ascii="Arial" w:eastAsia="Arial" w:hAnsi="Arial" w:cs="Arial"/>
          <w:color w:val="282828"/>
          <w:sz w:val="16"/>
          <w:szCs w:val="16"/>
        </w:rPr>
        <w:t>beams,</w:t>
      </w:r>
      <w:r>
        <w:rPr>
          <w:rFonts w:ascii="Arial" w:eastAsia="Arial" w:hAnsi="Arial" w:cs="Arial"/>
          <w:color w:val="282828"/>
          <w:spacing w:val="2"/>
          <w:sz w:val="16"/>
          <w:szCs w:val="16"/>
        </w:rPr>
        <w:t xml:space="preserve"> </w:t>
      </w:r>
      <w:r>
        <w:rPr>
          <w:rFonts w:ascii="Arial" w:eastAsia="Arial" w:hAnsi="Arial" w:cs="Arial"/>
          <w:color w:val="282828"/>
          <w:sz w:val="16"/>
          <w:szCs w:val="16"/>
        </w:rPr>
        <w:t>rear</w:t>
      </w:r>
      <w:r>
        <w:rPr>
          <w:rFonts w:ascii="Arial" w:eastAsia="Arial" w:hAnsi="Arial" w:cs="Arial"/>
          <w:color w:val="282828"/>
          <w:spacing w:val="-3"/>
          <w:sz w:val="16"/>
          <w:szCs w:val="16"/>
        </w:rPr>
        <w:t xml:space="preserve"> </w:t>
      </w:r>
      <w:r>
        <w:rPr>
          <w:rFonts w:ascii="Arial" w:eastAsia="Arial" w:hAnsi="Arial" w:cs="Arial"/>
          <w:color w:val="282828"/>
          <w:sz w:val="16"/>
          <w:szCs w:val="16"/>
        </w:rPr>
        <w:t>lights,</w:t>
      </w:r>
      <w:r>
        <w:rPr>
          <w:rFonts w:ascii="Arial" w:eastAsia="Arial" w:hAnsi="Arial" w:cs="Arial"/>
          <w:color w:val="282828"/>
          <w:spacing w:val="-5"/>
          <w:sz w:val="16"/>
          <w:szCs w:val="16"/>
        </w:rPr>
        <w:t xml:space="preserve"> </w:t>
      </w:r>
      <w:r>
        <w:rPr>
          <w:rFonts w:ascii="Arial" w:eastAsia="Arial" w:hAnsi="Arial" w:cs="Arial"/>
          <w:color w:val="282828"/>
          <w:sz w:val="16"/>
          <w:szCs w:val="16"/>
        </w:rPr>
        <w:t>brake</w:t>
      </w:r>
      <w:r>
        <w:rPr>
          <w:rFonts w:ascii="Arial" w:eastAsia="Arial" w:hAnsi="Arial" w:cs="Arial"/>
          <w:color w:val="282828"/>
          <w:spacing w:val="2"/>
          <w:sz w:val="16"/>
          <w:szCs w:val="16"/>
        </w:rPr>
        <w:t xml:space="preserve"> </w:t>
      </w:r>
      <w:r>
        <w:rPr>
          <w:rFonts w:ascii="Arial" w:eastAsia="Arial" w:hAnsi="Arial" w:cs="Arial"/>
          <w:color w:val="282828"/>
          <w:spacing w:val="-15"/>
          <w:w w:val="136"/>
          <w:sz w:val="16"/>
          <w:szCs w:val="16"/>
        </w:rPr>
        <w:t>l</w:t>
      </w:r>
      <w:r>
        <w:rPr>
          <w:rFonts w:ascii="Arial" w:eastAsia="Arial" w:hAnsi="Arial" w:cs="Arial"/>
          <w:color w:val="414141"/>
          <w:spacing w:val="-9"/>
          <w:w w:val="136"/>
          <w:sz w:val="16"/>
          <w:szCs w:val="16"/>
        </w:rPr>
        <w:t>i</w:t>
      </w:r>
      <w:r>
        <w:rPr>
          <w:rFonts w:ascii="Arial" w:eastAsia="Arial" w:hAnsi="Arial" w:cs="Arial"/>
          <w:color w:val="282828"/>
          <w:w w:val="101"/>
          <w:sz w:val="16"/>
          <w:szCs w:val="16"/>
        </w:rPr>
        <w:t>ght</w:t>
      </w:r>
      <w:r>
        <w:rPr>
          <w:rFonts w:ascii="Arial" w:eastAsia="Arial" w:hAnsi="Arial" w:cs="Arial"/>
          <w:color w:val="282828"/>
          <w:spacing w:val="-5"/>
          <w:w w:val="102"/>
          <w:sz w:val="16"/>
          <w:szCs w:val="16"/>
        </w:rPr>
        <w:t>s</w:t>
      </w:r>
      <w:r>
        <w:rPr>
          <w:rFonts w:ascii="Arial" w:eastAsia="Arial" w:hAnsi="Arial" w:cs="Arial"/>
          <w:color w:val="414141"/>
          <w:w w:val="112"/>
          <w:sz w:val="16"/>
          <w:szCs w:val="16"/>
        </w:rPr>
        <w:t>,</w:t>
      </w:r>
      <w:r>
        <w:rPr>
          <w:rFonts w:ascii="Arial" w:eastAsia="Arial" w:hAnsi="Arial" w:cs="Arial"/>
          <w:color w:val="414141"/>
          <w:spacing w:val="-5"/>
          <w:sz w:val="16"/>
          <w:szCs w:val="16"/>
        </w:rPr>
        <w:t xml:space="preserve"> </w:t>
      </w:r>
      <w:r>
        <w:rPr>
          <w:rFonts w:ascii="Arial" w:eastAsia="Arial" w:hAnsi="Arial" w:cs="Arial"/>
          <w:color w:val="282828"/>
          <w:sz w:val="16"/>
          <w:szCs w:val="16"/>
        </w:rPr>
        <w:t>directional</w:t>
      </w:r>
      <w:r>
        <w:rPr>
          <w:rFonts w:ascii="Arial" w:eastAsia="Arial" w:hAnsi="Arial" w:cs="Arial"/>
          <w:color w:val="282828"/>
          <w:spacing w:val="-12"/>
          <w:sz w:val="16"/>
          <w:szCs w:val="16"/>
        </w:rPr>
        <w:t xml:space="preserve"> </w:t>
      </w:r>
      <w:r>
        <w:rPr>
          <w:rFonts w:ascii="Arial" w:eastAsia="Arial" w:hAnsi="Arial" w:cs="Arial"/>
          <w:color w:val="282828"/>
          <w:sz w:val="16"/>
          <w:szCs w:val="16"/>
        </w:rPr>
        <w:t>and</w:t>
      </w:r>
      <w:r>
        <w:rPr>
          <w:rFonts w:ascii="Arial" w:eastAsia="Arial" w:hAnsi="Arial" w:cs="Arial"/>
          <w:color w:val="282828"/>
          <w:spacing w:val="4"/>
          <w:sz w:val="16"/>
          <w:szCs w:val="16"/>
        </w:rPr>
        <w:t xml:space="preserve"> </w:t>
      </w:r>
      <w:r>
        <w:rPr>
          <w:rFonts w:ascii="Arial" w:eastAsia="Arial" w:hAnsi="Arial" w:cs="Arial"/>
          <w:color w:val="282828"/>
          <w:sz w:val="16"/>
          <w:szCs w:val="16"/>
        </w:rPr>
        <w:t>emergency</w:t>
      </w:r>
      <w:r>
        <w:rPr>
          <w:rFonts w:ascii="Arial" w:eastAsia="Arial" w:hAnsi="Arial" w:cs="Arial"/>
          <w:color w:val="282828"/>
          <w:spacing w:val="-4"/>
          <w:sz w:val="16"/>
          <w:szCs w:val="16"/>
        </w:rPr>
        <w:t xml:space="preserve"> </w:t>
      </w:r>
      <w:r>
        <w:rPr>
          <w:rFonts w:ascii="Arial" w:eastAsia="Arial" w:hAnsi="Arial" w:cs="Arial"/>
          <w:color w:val="282828"/>
          <w:sz w:val="16"/>
          <w:szCs w:val="16"/>
        </w:rPr>
        <w:t>blinker</w:t>
      </w:r>
      <w:r>
        <w:rPr>
          <w:rFonts w:ascii="Arial" w:eastAsia="Arial" w:hAnsi="Arial" w:cs="Arial"/>
          <w:color w:val="282828"/>
          <w:spacing w:val="-5"/>
          <w:sz w:val="16"/>
          <w:szCs w:val="16"/>
        </w:rPr>
        <w:t>s</w:t>
      </w:r>
      <w:r>
        <w:rPr>
          <w:rFonts w:ascii="Arial" w:eastAsia="Arial" w:hAnsi="Arial" w:cs="Arial"/>
          <w:color w:val="414141"/>
          <w:w w:val="140"/>
          <w:sz w:val="16"/>
          <w:szCs w:val="16"/>
        </w:rPr>
        <w:t>,</w:t>
      </w:r>
      <w:r>
        <w:rPr>
          <w:rFonts w:ascii="Arial" w:eastAsia="Arial" w:hAnsi="Arial" w:cs="Arial"/>
          <w:color w:val="414141"/>
          <w:spacing w:val="-13"/>
          <w:sz w:val="16"/>
          <w:szCs w:val="16"/>
        </w:rPr>
        <w:t xml:space="preserve"> </w:t>
      </w:r>
      <w:r>
        <w:rPr>
          <w:rFonts w:ascii="Arial" w:eastAsia="Arial" w:hAnsi="Arial" w:cs="Arial"/>
          <w:color w:val="282828"/>
          <w:sz w:val="16"/>
          <w:szCs w:val="16"/>
        </w:rPr>
        <w:t>reverse</w:t>
      </w:r>
      <w:r>
        <w:rPr>
          <w:rFonts w:ascii="Arial" w:eastAsia="Arial" w:hAnsi="Arial" w:cs="Arial"/>
          <w:color w:val="282828"/>
          <w:spacing w:val="-5"/>
          <w:sz w:val="16"/>
          <w:szCs w:val="16"/>
        </w:rPr>
        <w:t xml:space="preserve"> </w:t>
      </w:r>
      <w:r>
        <w:rPr>
          <w:rFonts w:ascii="Arial" w:eastAsia="Arial" w:hAnsi="Arial" w:cs="Arial"/>
          <w:color w:val="282828"/>
          <w:sz w:val="16"/>
          <w:szCs w:val="16"/>
        </w:rPr>
        <w:t>lights,</w:t>
      </w:r>
      <w:r>
        <w:rPr>
          <w:rFonts w:ascii="Arial" w:eastAsia="Arial" w:hAnsi="Arial" w:cs="Arial"/>
          <w:color w:val="282828"/>
          <w:spacing w:val="-10"/>
          <w:sz w:val="16"/>
          <w:szCs w:val="16"/>
        </w:rPr>
        <w:t xml:space="preserve"> </w:t>
      </w:r>
      <w:r>
        <w:rPr>
          <w:rFonts w:ascii="Arial" w:eastAsia="Arial" w:hAnsi="Arial" w:cs="Arial"/>
          <w:color w:val="282828"/>
          <w:sz w:val="16"/>
          <w:szCs w:val="16"/>
        </w:rPr>
        <w:t>license</w:t>
      </w:r>
      <w:r>
        <w:rPr>
          <w:rFonts w:ascii="Arial" w:eastAsia="Arial" w:hAnsi="Arial" w:cs="Arial"/>
          <w:color w:val="282828"/>
          <w:spacing w:val="5"/>
          <w:sz w:val="16"/>
          <w:szCs w:val="16"/>
        </w:rPr>
        <w:t xml:space="preserve"> </w:t>
      </w:r>
      <w:r>
        <w:rPr>
          <w:rFonts w:ascii="Arial" w:eastAsia="Arial" w:hAnsi="Arial" w:cs="Arial"/>
          <w:color w:val="282828"/>
          <w:sz w:val="16"/>
          <w:szCs w:val="16"/>
        </w:rPr>
        <w:t>plate</w:t>
      </w:r>
      <w:r>
        <w:rPr>
          <w:rFonts w:ascii="Arial" w:eastAsia="Arial" w:hAnsi="Arial" w:cs="Arial"/>
          <w:color w:val="282828"/>
          <w:spacing w:val="-6"/>
          <w:sz w:val="16"/>
          <w:szCs w:val="16"/>
        </w:rPr>
        <w:t xml:space="preserve"> </w:t>
      </w:r>
      <w:r>
        <w:rPr>
          <w:rFonts w:ascii="Arial" w:eastAsia="Arial" w:hAnsi="Arial" w:cs="Arial"/>
          <w:color w:val="282828"/>
          <w:sz w:val="16"/>
          <w:szCs w:val="16"/>
        </w:rPr>
        <w:t>ligh</w:t>
      </w:r>
      <w:r>
        <w:rPr>
          <w:rFonts w:ascii="Arial" w:eastAsia="Arial" w:hAnsi="Arial" w:cs="Arial"/>
          <w:color w:val="282828"/>
          <w:spacing w:val="-1"/>
          <w:sz w:val="16"/>
          <w:szCs w:val="16"/>
        </w:rPr>
        <w:t>t</w:t>
      </w:r>
      <w:r>
        <w:rPr>
          <w:rFonts w:ascii="Arial" w:eastAsia="Arial" w:hAnsi="Arial" w:cs="Arial"/>
          <w:color w:val="414141"/>
          <w:sz w:val="16"/>
          <w:szCs w:val="16"/>
        </w:rPr>
        <w:t>,</w:t>
      </w:r>
      <w:r>
        <w:rPr>
          <w:rFonts w:ascii="Arial" w:eastAsia="Arial" w:hAnsi="Arial" w:cs="Arial"/>
          <w:color w:val="414141"/>
          <w:spacing w:val="6"/>
          <w:sz w:val="16"/>
          <w:szCs w:val="16"/>
        </w:rPr>
        <w:t xml:space="preserve"> </w:t>
      </w:r>
      <w:r>
        <w:rPr>
          <w:rFonts w:ascii="Arial" w:eastAsia="Arial" w:hAnsi="Arial" w:cs="Arial"/>
          <w:color w:val="282828"/>
          <w:sz w:val="16"/>
          <w:szCs w:val="16"/>
        </w:rPr>
        <w:t>running</w:t>
      </w:r>
      <w:r>
        <w:rPr>
          <w:rFonts w:ascii="Arial" w:eastAsia="Arial" w:hAnsi="Arial" w:cs="Arial"/>
          <w:color w:val="282828"/>
          <w:spacing w:val="-9"/>
          <w:sz w:val="16"/>
          <w:szCs w:val="16"/>
        </w:rPr>
        <w:t xml:space="preserve"> </w:t>
      </w:r>
      <w:r>
        <w:rPr>
          <w:rFonts w:ascii="Arial" w:eastAsia="Arial" w:hAnsi="Arial" w:cs="Arial"/>
          <w:color w:val="282828"/>
          <w:sz w:val="16"/>
          <w:szCs w:val="16"/>
        </w:rPr>
        <w:t>lights,</w:t>
      </w:r>
      <w:r>
        <w:rPr>
          <w:rFonts w:ascii="Arial" w:eastAsia="Arial" w:hAnsi="Arial" w:cs="Arial"/>
          <w:color w:val="282828"/>
          <w:spacing w:val="-2"/>
          <w:sz w:val="16"/>
          <w:szCs w:val="16"/>
        </w:rPr>
        <w:t xml:space="preserve"> </w:t>
      </w:r>
      <w:r>
        <w:rPr>
          <w:rFonts w:ascii="Arial" w:eastAsia="Arial" w:hAnsi="Arial" w:cs="Arial"/>
          <w:color w:val="282828"/>
          <w:sz w:val="16"/>
          <w:szCs w:val="16"/>
        </w:rPr>
        <w:t>etc.)</w:t>
      </w:r>
      <w:r>
        <w:rPr>
          <w:rFonts w:ascii="Arial" w:eastAsia="Arial" w:hAnsi="Arial" w:cs="Arial"/>
          <w:color w:val="282828"/>
          <w:spacing w:val="-7"/>
          <w:sz w:val="16"/>
          <w:szCs w:val="16"/>
        </w:rPr>
        <w:t xml:space="preserve"> </w:t>
      </w:r>
      <w:r>
        <w:rPr>
          <w:rFonts w:ascii="Arial" w:eastAsia="Arial" w:hAnsi="Arial" w:cs="Arial"/>
          <w:color w:val="282828"/>
          <w:sz w:val="16"/>
          <w:szCs w:val="16"/>
        </w:rPr>
        <w:t>to</w:t>
      </w:r>
      <w:r>
        <w:rPr>
          <w:rFonts w:ascii="Arial" w:eastAsia="Arial" w:hAnsi="Arial" w:cs="Arial"/>
          <w:color w:val="282828"/>
          <w:spacing w:val="-4"/>
          <w:sz w:val="16"/>
          <w:szCs w:val="16"/>
        </w:rPr>
        <w:t xml:space="preserve"> </w:t>
      </w:r>
      <w:r>
        <w:rPr>
          <w:rFonts w:ascii="Arial" w:eastAsia="Arial" w:hAnsi="Arial" w:cs="Arial"/>
          <w:color w:val="282828"/>
          <w:sz w:val="16"/>
          <w:szCs w:val="16"/>
        </w:rPr>
        <w:t>make</w:t>
      </w:r>
      <w:r>
        <w:rPr>
          <w:rFonts w:ascii="Arial" w:eastAsia="Arial" w:hAnsi="Arial" w:cs="Arial"/>
          <w:color w:val="282828"/>
          <w:spacing w:val="3"/>
          <w:sz w:val="16"/>
          <w:szCs w:val="16"/>
        </w:rPr>
        <w:t xml:space="preserve"> </w:t>
      </w:r>
      <w:r>
        <w:rPr>
          <w:rFonts w:ascii="Arial" w:eastAsia="Arial" w:hAnsi="Arial" w:cs="Arial"/>
          <w:color w:val="282828"/>
          <w:sz w:val="16"/>
          <w:szCs w:val="16"/>
        </w:rPr>
        <w:t>sure</w:t>
      </w:r>
      <w:r>
        <w:rPr>
          <w:rFonts w:ascii="Arial" w:eastAsia="Arial" w:hAnsi="Arial" w:cs="Arial"/>
          <w:color w:val="282828"/>
          <w:spacing w:val="2"/>
          <w:sz w:val="16"/>
          <w:szCs w:val="16"/>
        </w:rPr>
        <w:t xml:space="preserve"> </w:t>
      </w:r>
      <w:r>
        <w:rPr>
          <w:rFonts w:ascii="Arial" w:eastAsia="Arial" w:hAnsi="Arial" w:cs="Arial"/>
          <w:color w:val="282828"/>
          <w:sz w:val="16"/>
          <w:szCs w:val="16"/>
        </w:rPr>
        <w:t>they</w:t>
      </w:r>
      <w:r>
        <w:rPr>
          <w:rFonts w:ascii="Arial" w:eastAsia="Arial" w:hAnsi="Arial" w:cs="Arial"/>
          <w:color w:val="282828"/>
          <w:spacing w:val="-3"/>
          <w:sz w:val="16"/>
          <w:szCs w:val="16"/>
        </w:rPr>
        <w:t xml:space="preserve"> </w:t>
      </w:r>
      <w:r>
        <w:rPr>
          <w:rFonts w:ascii="Arial" w:eastAsia="Arial" w:hAnsi="Arial" w:cs="Arial"/>
          <w:color w:val="282828"/>
          <w:w w:val="103"/>
          <w:sz w:val="16"/>
          <w:szCs w:val="16"/>
        </w:rPr>
        <w:t xml:space="preserve">are </w:t>
      </w:r>
      <w:r>
        <w:rPr>
          <w:rFonts w:ascii="Arial" w:eastAsia="Arial" w:hAnsi="Arial" w:cs="Arial"/>
          <w:color w:val="282828"/>
          <w:sz w:val="16"/>
          <w:szCs w:val="16"/>
        </w:rPr>
        <w:t>operational.</w:t>
      </w:r>
    </w:p>
    <w:p w:rsidR="00B260C8" w:rsidRDefault="00B260C8" w:rsidP="00924941">
      <w:pPr>
        <w:spacing w:line="240" w:lineRule="exact"/>
        <w:ind w:left="485" w:right="-20"/>
        <w:rPr>
          <w:rFonts w:ascii="Arial" w:eastAsia="Arial" w:hAnsi="Arial" w:cs="Arial"/>
          <w:sz w:val="16"/>
          <w:szCs w:val="16"/>
        </w:rPr>
      </w:pPr>
      <w:r w:rsidRPr="00D766BA">
        <w:rPr>
          <w:rFonts w:ascii="Arial" w:hAnsi="Arial" w:cs="Arial"/>
          <w:color w:val="282828"/>
          <w:sz w:val="18"/>
          <w:szCs w:val="18"/>
        </w:rPr>
        <w:t>D</w:t>
      </w:r>
      <w:r>
        <w:rPr>
          <w:color w:val="282828"/>
          <w:sz w:val="21"/>
          <w:szCs w:val="21"/>
        </w:rPr>
        <w:t xml:space="preserve">. </w:t>
      </w:r>
      <w:r>
        <w:rPr>
          <w:color w:val="282828"/>
          <w:spacing w:val="50"/>
          <w:sz w:val="21"/>
          <w:szCs w:val="21"/>
        </w:rPr>
        <w:t xml:space="preserve"> </w:t>
      </w:r>
      <w:r>
        <w:rPr>
          <w:rFonts w:ascii="Arial" w:eastAsia="Arial" w:hAnsi="Arial" w:cs="Arial"/>
          <w:color w:val="282828"/>
          <w:sz w:val="16"/>
          <w:szCs w:val="16"/>
        </w:rPr>
        <w:t>Rotate</w:t>
      </w:r>
      <w:r>
        <w:rPr>
          <w:rFonts w:ascii="Arial" w:eastAsia="Arial" w:hAnsi="Arial" w:cs="Arial"/>
          <w:color w:val="282828"/>
          <w:spacing w:val="-4"/>
          <w:sz w:val="16"/>
          <w:szCs w:val="16"/>
        </w:rPr>
        <w:t xml:space="preserve"> </w:t>
      </w:r>
      <w:r>
        <w:rPr>
          <w:rFonts w:ascii="Arial" w:eastAsia="Arial" w:hAnsi="Arial" w:cs="Arial"/>
          <w:color w:val="282828"/>
          <w:sz w:val="16"/>
          <w:szCs w:val="16"/>
        </w:rPr>
        <w:t>and balance</w:t>
      </w:r>
      <w:r>
        <w:rPr>
          <w:rFonts w:ascii="Arial" w:eastAsia="Arial" w:hAnsi="Arial" w:cs="Arial"/>
          <w:color w:val="282828"/>
          <w:spacing w:val="5"/>
          <w:sz w:val="16"/>
          <w:szCs w:val="16"/>
        </w:rPr>
        <w:t xml:space="preserve"> </w:t>
      </w:r>
      <w:r>
        <w:rPr>
          <w:rFonts w:ascii="Arial" w:eastAsia="Arial" w:hAnsi="Arial" w:cs="Arial"/>
          <w:color w:val="282828"/>
          <w:w w:val="99"/>
          <w:sz w:val="16"/>
          <w:szCs w:val="16"/>
        </w:rPr>
        <w:t>tire</w:t>
      </w:r>
      <w:r>
        <w:rPr>
          <w:rFonts w:ascii="Arial" w:eastAsia="Arial" w:hAnsi="Arial" w:cs="Arial"/>
          <w:color w:val="282828"/>
          <w:spacing w:val="-2"/>
          <w:sz w:val="16"/>
          <w:szCs w:val="16"/>
        </w:rPr>
        <w:t>s</w:t>
      </w:r>
      <w:r>
        <w:rPr>
          <w:rFonts w:ascii="Arial" w:eastAsia="Arial" w:hAnsi="Arial" w:cs="Arial"/>
          <w:color w:val="414141"/>
          <w:w w:val="119"/>
          <w:sz w:val="16"/>
          <w:szCs w:val="16"/>
        </w:rPr>
        <w:t>.</w:t>
      </w:r>
    </w:p>
    <w:p w:rsidR="00B260C8" w:rsidRDefault="00B260C8" w:rsidP="00924941">
      <w:pPr>
        <w:tabs>
          <w:tab w:val="left" w:pos="420"/>
        </w:tabs>
        <w:spacing w:line="175" w:lineRule="exact"/>
        <w:ind w:left="420" w:right="-20" w:hanging="309"/>
        <w:rPr>
          <w:rFonts w:ascii="Arial" w:eastAsia="Arial" w:hAnsi="Arial" w:cs="Arial"/>
          <w:b/>
          <w:color w:val="5E5E5E"/>
          <w:w w:val="119"/>
          <w:sz w:val="16"/>
          <w:szCs w:val="16"/>
        </w:rPr>
      </w:pPr>
      <w:r>
        <w:rPr>
          <w:rFonts w:ascii="Arial" w:eastAsia="Arial" w:hAnsi="Arial" w:cs="Arial"/>
          <w:color w:val="282828"/>
          <w:sz w:val="16"/>
          <w:szCs w:val="16"/>
        </w:rPr>
        <w:t>4</w:t>
      </w:r>
      <w:r>
        <w:rPr>
          <w:rFonts w:ascii="Arial" w:eastAsia="Arial" w:hAnsi="Arial" w:cs="Arial"/>
          <w:color w:val="282828"/>
          <w:spacing w:val="-36"/>
          <w:sz w:val="16"/>
          <w:szCs w:val="16"/>
        </w:rPr>
        <w:t xml:space="preserve"> .</w:t>
      </w:r>
      <w:r>
        <w:rPr>
          <w:rFonts w:ascii="Arial" w:eastAsia="Arial" w:hAnsi="Arial" w:cs="Arial"/>
          <w:color w:val="282828"/>
          <w:sz w:val="16"/>
          <w:szCs w:val="16"/>
        </w:rPr>
        <w:tab/>
      </w:r>
      <w:r w:rsidRPr="009B22E9">
        <w:rPr>
          <w:rFonts w:ascii="Arial" w:eastAsia="Arial" w:hAnsi="Arial" w:cs="Arial"/>
          <w:b/>
          <w:color w:val="282828"/>
          <w:sz w:val="16"/>
          <w:szCs w:val="16"/>
        </w:rPr>
        <w:t>Vehicles</w:t>
      </w:r>
      <w:r w:rsidRPr="009B22E9">
        <w:rPr>
          <w:rFonts w:ascii="Arial" w:eastAsia="Arial" w:hAnsi="Arial" w:cs="Arial"/>
          <w:b/>
          <w:color w:val="282828"/>
          <w:spacing w:val="-14"/>
          <w:sz w:val="16"/>
          <w:szCs w:val="16"/>
        </w:rPr>
        <w:t xml:space="preserve"> </w:t>
      </w:r>
      <w:r w:rsidRPr="009B22E9">
        <w:rPr>
          <w:rFonts w:ascii="Arial" w:eastAsia="Arial" w:hAnsi="Arial" w:cs="Arial"/>
          <w:b/>
          <w:color w:val="282828"/>
          <w:sz w:val="16"/>
          <w:szCs w:val="16"/>
        </w:rPr>
        <w:t>driven</w:t>
      </w:r>
      <w:r w:rsidRPr="009B22E9">
        <w:rPr>
          <w:rFonts w:ascii="Arial" w:eastAsia="Arial" w:hAnsi="Arial" w:cs="Arial"/>
          <w:b/>
          <w:color w:val="282828"/>
          <w:spacing w:val="-2"/>
          <w:sz w:val="16"/>
          <w:szCs w:val="16"/>
        </w:rPr>
        <w:t xml:space="preserve"> </w:t>
      </w:r>
      <w:r w:rsidRPr="009B22E9">
        <w:rPr>
          <w:rFonts w:ascii="Arial" w:eastAsia="Arial" w:hAnsi="Arial" w:cs="Arial"/>
          <w:b/>
          <w:color w:val="282828"/>
          <w:sz w:val="16"/>
          <w:szCs w:val="16"/>
        </w:rPr>
        <w:t>less</w:t>
      </w:r>
      <w:r w:rsidRPr="009B22E9">
        <w:rPr>
          <w:rFonts w:ascii="Arial" w:eastAsia="Arial" w:hAnsi="Arial" w:cs="Arial"/>
          <w:b/>
          <w:color w:val="282828"/>
          <w:spacing w:val="6"/>
          <w:sz w:val="16"/>
          <w:szCs w:val="16"/>
        </w:rPr>
        <w:t xml:space="preserve"> </w:t>
      </w:r>
      <w:r w:rsidRPr="009B22E9">
        <w:rPr>
          <w:rFonts w:ascii="Arial" w:eastAsia="Arial" w:hAnsi="Arial" w:cs="Arial"/>
          <w:b/>
          <w:color w:val="282828"/>
          <w:sz w:val="16"/>
          <w:szCs w:val="16"/>
        </w:rPr>
        <w:t>than</w:t>
      </w:r>
      <w:r w:rsidRPr="009B22E9">
        <w:rPr>
          <w:rFonts w:ascii="Arial" w:eastAsia="Arial" w:hAnsi="Arial" w:cs="Arial"/>
          <w:b/>
          <w:color w:val="282828"/>
          <w:spacing w:val="-1"/>
          <w:sz w:val="16"/>
          <w:szCs w:val="16"/>
        </w:rPr>
        <w:t xml:space="preserve"> </w:t>
      </w:r>
      <w:r w:rsidRPr="009B22E9">
        <w:rPr>
          <w:rFonts w:ascii="Arial" w:eastAsia="Arial" w:hAnsi="Arial" w:cs="Arial"/>
          <w:b/>
          <w:color w:val="282828"/>
          <w:spacing w:val="-5"/>
          <w:w w:val="101"/>
          <w:sz w:val="16"/>
          <w:szCs w:val="16"/>
        </w:rPr>
        <w:t>the recommended</w:t>
      </w:r>
      <w:r w:rsidRPr="009B22E9">
        <w:rPr>
          <w:rFonts w:ascii="Arial" w:eastAsia="Arial" w:hAnsi="Arial" w:cs="Arial"/>
          <w:b/>
          <w:color w:val="282828"/>
          <w:spacing w:val="-11"/>
          <w:sz w:val="16"/>
          <w:szCs w:val="16"/>
        </w:rPr>
        <w:t xml:space="preserve"> </w:t>
      </w:r>
      <w:r w:rsidRPr="009B22E9">
        <w:rPr>
          <w:rFonts w:ascii="Arial" w:eastAsia="Arial" w:hAnsi="Arial" w:cs="Arial"/>
          <w:b/>
          <w:color w:val="282828"/>
          <w:sz w:val="16"/>
          <w:szCs w:val="16"/>
        </w:rPr>
        <w:t>miles</w:t>
      </w:r>
      <w:r w:rsidRPr="009B22E9">
        <w:rPr>
          <w:rFonts w:ascii="Arial" w:eastAsia="Arial" w:hAnsi="Arial" w:cs="Arial"/>
          <w:b/>
          <w:color w:val="282828"/>
          <w:spacing w:val="8"/>
          <w:sz w:val="16"/>
          <w:szCs w:val="16"/>
        </w:rPr>
        <w:t xml:space="preserve"> </w:t>
      </w:r>
      <w:r w:rsidRPr="009B22E9">
        <w:rPr>
          <w:rFonts w:ascii="Arial" w:eastAsia="Arial" w:hAnsi="Arial" w:cs="Arial"/>
          <w:b/>
          <w:color w:val="282828"/>
          <w:sz w:val="16"/>
          <w:szCs w:val="16"/>
        </w:rPr>
        <w:t>annually</w:t>
      </w:r>
      <w:r w:rsidRPr="009B22E9">
        <w:rPr>
          <w:rFonts w:ascii="Arial" w:eastAsia="Arial" w:hAnsi="Arial" w:cs="Arial"/>
          <w:b/>
          <w:color w:val="282828"/>
          <w:spacing w:val="-4"/>
          <w:sz w:val="16"/>
          <w:szCs w:val="16"/>
        </w:rPr>
        <w:t xml:space="preserve"> </w:t>
      </w:r>
      <w:r w:rsidRPr="009B22E9">
        <w:rPr>
          <w:rFonts w:ascii="Arial" w:eastAsia="Arial" w:hAnsi="Arial" w:cs="Arial"/>
          <w:b/>
          <w:color w:val="282828"/>
          <w:sz w:val="16"/>
          <w:szCs w:val="16"/>
        </w:rPr>
        <w:t>must</w:t>
      </w:r>
      <w:r w:rsidRPr="009B22E9">
        <w:rPr>
          <w:rFonts w:ascii="Arial" w:eastAsia="Arial" w:hAnsi="Arial" w:cs="Arial"/>
          <w:b/>
          <w:color w:val="282828"/>
          <w:spacing w:val="7"/>
          <w:sz w:val="16"/>
          <w:szCs w:val="16"/>
        </w:rPr>
        <w:t xml:space="preserve"> </w:t>
      </w:r>
      <w:r w:rsidRPr="009B22E9">
        <w:rPr>
          <w:rFonts w:ascii="Arial" w:eastAsia="Arial" w:hAnsi="Arial" w:cs="Arial"/>
          <w:b/>
          <w:color w:val="282828"/>
          <w:sz w:val="16"/>
          <w:szCs w:val="16"/>
        </w:rPr>
        <w:t>have the</w:t>
      </w:r>
      <w:r w:rsidRPr="009B22E9">
        <w:rPr>
          <w:rFonts w:ascii="Arial" w:eastAsia="Arial" w:hAnsi="Arial" w:cs="Arial"/>
          <w:b/>
          <w:color w:val="282828"/>
          <w:spacing w:val="3"/>
          <w:sz w:val="16"/>
          <w:szCs w:val="16"/>
        </w:rPr>
        <w:t xml:space="preserve"> </w:t>
      </w:r>
      <w:r w:rsidRPr="009B22E9">
        <w:rPr>
          <w:rFonts w:ascii="Arial" w:eastAsia="Arial" w:hAnsi="Arial" w:cs="Arial"/>
          <w:b/>
          <w:color w:val="282828"/>
          <w:sz w:val="16"/>
          <w:szCs w:val="16"/>
        </w:rPr>
        <w:t>oil</w:t>
      </w:r>
      <w:r w:rsidRPr="009B22E9">
        <w:rPr>
          <w:rFonts w:ascii="Arial" w:eastAsia="Arial" w:hAnsi="Arial" w:cs="Arial"/>
          <w:b/>
          <w:color w:val="282828"/>
          <w:spacing w:val="-7"/>
          <w:sz w:val="16"/>
          <w:szCs w:val="16"/>
        </w:rPr>
        <w:t xml:space="preserve"> </w:t>
      </w:r>
      <w:r w:rsidRPr="009B22E9">
        <w:rPr>
          <w:rFonts w:ascii="Arial" w:eastAsia="Arial" w:hAnsi="Arial" w:cs="Arial"/>
          <w:b/>
          <w:color w:val="282828"/>
          <w:sz w:val="16"/>
          <w:szCs w:val="16"/>
        </w:rPr>
        <w:t>changed</w:t>
      </w:r>
      <w:r w:rsidRPr="009B22E9">
        <w:rPr>
          <w:rFonts w:ascii="Arial" w:eastAsia="Arial" w:hAnsi="Arial" w:cs="Arial"/>
          <w:b/>
          <w:color w:val="282828"/>
          <w:spacing w:val="5"/>
          <w:sz w:val="16"/>
          <w:szCs w:val="16"/>
        </w:rPr>
        <w:t xml:space="preserve"> </w:t>
      </w:r>
      <w:r w:rsidRPr="009B22E9">
        <w:rPr>
          <w:rFonts w:ascii="Arial" w:eastAsia="Arial" w:hAnsi="Arial" w:cs="Arial"/>
          <w:b/>
          <w:color w:val="282828"/>
          <w:sz w:val="16"/>
          <w:szCs w:val="16"/>
        </w:rPr>
        <w:t>twice</w:t>
      </w:r>
      <w:r w:rsidRPr="009B22E9">
        <w:rPr>
          <w:rFonts w:ascii="Arial" w:eastAsia="Arial" w:hAnsi="Arial" w:cs="Arial"/>
          <w:b/>
          <w:color w:val="282828"/>
          <w:spacing w:val="-4"/>
          <w:sz w:val="16"/>
          <w:szCs w:val="16"/>
        </w:rPr>
        <w:t xml:space="preserve"> </w:t>
      </w:r>
      <w:r w:rsidRPr="009B22E9">
        <w:rPr>
          <w:rFonts w:ascii="Arial" w:eastAsia="Arial" w:hAnsi="Arial" w:cs="Arial"/>
          <w:b/>
          <w:color w:val="282828"/>
          <w:sz w:val="16"/>
          <w:szCs w:val="16"/>
        </w:rPr>
        <w:t>a</w:t>
      </w:r>
      <w:r w:rsidRPr="009B22E9">
        <w:rPr>
          <w:rFonts w:ascii="Arial" w:eastAsia="Arial" w:hAnsi="Arial" w:cs="Arial"/>
          <w:b/>
          <w:color w:val="282828"/>
          <w:spacing w:val="-6"/>
          <w:sz w:val="16"/>
          <w:szCs w:val="16"/>
        </w:rPr>
        <w:t xml:space="preserve"> </w:t>
      </w:r>
      <w:r w:rsidRPr="009B22E9">
        <w:rPr>
          <w:rFonts w:ascii="Arial" w:eastAsia="Arial" w:hAnsi="Arial" w:cs="Arial"/>
          <w:b/>
          <w:color w:val="282828"/>
          <w:sz w:val="16"/>
          <w:szCs w:val="16"/>
        </w:rPr>
        <w:t>year</w:t>
      </w:r>
      <w:r w:rsidRPr="009B22E9">
        <w:rPr>
          <w:rFonts w:ascii="Arial" w:eastAsia="Arial" w:hAnsi="Arial" w:cs="Arial"/>
          <w:b/>
          <w:color w:val="282828"/>
          <w:spacing w:val="6"/>
          <w:sz w:val="16"/>
          <w:szCs w:val="16"/>
        </w:rPr>
        <w:t xml:space="preserve"> </w:t>
      </w:r>
      <w:r w:rsidRPr="009B22E9">
        <w:rPr>
          <w:rFonts w:ascii="Arial" w:eastAsia="Arial" w:hAnsi="Arial" w:cs="Arial"/>
          <w:b/>
          <w:color w:val="282828"/>
          <w:sz w:val="16"/>
          <w:szCs w:val="16"/>
        </w:rPr>
        <w:t>and</w:t>
      </w:r>
      <w:r w:rsidRPr="009B22E9">
        <w:rPr>
          <w:rFonts w:ascii="Arial" w:eastAsia="Arial" w:hAnsi="Arial" w:cs="Arial"/>
          <w:b/>
          <w:color w:val="282828"/>
          <w:spacing w:val="5"/>
          <w:sz w:val="16"/>
          <w:szCs w:val="16"/>
        </w:rPr>
        <w:t xml:space="preserve"> </w:t>
      </w:r>
      <w:r w:rsidRPr="009B22E9">
        <w:rPr>
          <w:rFonts w:ascii="Arial" w:eastAsia="Arial" w:hAnsi="Arial" w:cs="Arial"/>
          <w:b/>
          <w:color w:val="282828"/>
          <w:sz w:val="16"/>
          <w:szCs w:val="16"/>
        </w:rPr>
        <w:t>should</w:t>
      </w:r>
      <w:r w:rsidRPr="009B22E9">
        <w:rPr>
          <w:rFonts w:ascii="Arial" w:eastAsia="Arial" w:hAnsi="Arial" w:cs="Arial"/>
          <w:b/>
          <w:color w:val="282828"/>
          <w:spacing w:val="-12"/>
          <w:sz w:val="16"/>
          <w:szCs w:val="16"/>
        </w:rPr>
        <w:t xml:space="preserve"> </w:t>
      </w:r>
      <w:r w:rsidRPr="009B22E9">
        <w:rPr>
          <w:rFonts w:ascii="Arial" w:eastAsia="Arial" w:hAnsi="Arial" w:cs="Arial"/>
          <w:b/>
          <w:color w:val="282828"/>
          <w:sz w:val="16"/>
          <w:szCs w:val="16"/>
        </w:rPr>
        <w:t>have</w:t>
      </w:r>
      <w:r w:rsidRPr="009B22E9">
        <w:rPr>
          <w:rFonts w:ascii="Arial" w:eastAsia="Arial" w:hAnsi="Arial" w:cs="Arial"/>
          <w:b/>
          <w:color w:val="282828"/>
          <w:spacing w:val="3"/>
          <w:sz w:val="16"/>
          <w:szCs w:val="16"/>
        </w:rPr>
        <w:t xml:space="preserve"> </w:t>
      </w:r>
      <w:r w:rsidRPr="009B22E9">
        <w:rPr>
          <w:rFonts w:ascii="Arial" w:eastAsia="Arial" w:hAnsi="Arial" w:cs="Arial"/>
          <w:b/>
          <w:color w:val="282828"/>
          <w:sz w:val="16"/>
          <w:szCs w:val="16"/>
        </w:rPr>
        <w:t>the</w:t>
      </w:r>
      <w:r w:rsidRPr="009B22E9">
        <w:rPr>
          <w:rFonts w:ascii="Arial" w:eastAsia="Arial" w:hAnsi="Arial" w:cs="Arial"/>
          <w:b/>
          <w:color w:val="282828"/>
          <w:spacing w:val="1"/>
          <w:sz w:val="16"/>
          <w:szCs w:val="16"/>
        </w:rPr>
        <w:t xml:space="preserve"> </w:t>
      </w:r>
      <w:r w:rsidRPr="009B22E9">
        <w:rPr>
          <w:rFonts w:ascii="Arial" w:eastAsia="Arial" w:hAnsi="Arial" w:cs="Arial"/>
          <w:b/>
          <w:color w:val="282828"/>
          <w:sz w:val="16"/>
          <w:szCs w:val="16"/>
        </w:rPr>
        <w:t>tires</w:t>
      </w:r>
      <w:r w:rsidRPr="009B22E9">
        <w:rPr>
          <w:rFonts w:ascii="Arial" w:eastAsia="Arial" w:hAnsi="Arial" w:cs="Arial"/>
          <w:b/>
          <w:color w:val="282828"/>
          <w:spacing w:val="2"/>
          <w:sz w:val="16"/>
          <w:szCs w:val="16"/>
        </w:rPr>
        <w:t xml:space="preserve"> </w:t>
      </w:r>
      <w:r w:rsidRPr="009B22E9">
        <w:rPr>
          <w:rFonts w:ascii="Arial" w:eastAsia="Arial" w:hAnsi="Arial" w:cs="Arial"/>
          <w:b/>
          <w:color w:val="282828"/>
          <w:sz w:val="16"/>
          <w:szCs w:val="16"/>
        </w:rPr>
        <w:t>rotated</w:t>
      </w:r>
      <w:r w:rsidRPr="009B22E9">
        <w:rPr>
          <w:rFonts w:ascii="Arial" w:eastAsia="Arial" w:hAnsi="Arial" w:cs="Arial"/>
          <w:b/>
          <w:color w:val="282828"/>
          <w:spacing w:val="-10"/>
          <w:sz w:val="16"/>
          <w:szCs w:val="16"/>
        </w:rPr>
        <w:t xml:space="preserve"> </w:t>
      </w:r>
      <w:r w:rsidRPr="009B22E9">
        <w:rPr>
          <w:rFonts w:ascii="Arial" w:eastAsia="Arial" w:hAnsi="Arial" w:cs="Arial"/>
          <w:b/>
          <w:color w:val="282828"/>
          <w:sz w:val="16"/>
          <w:szCs w:val="16"/>
        </w:rPr>
        <w:t>and balanced</w:t>
      </w:r>
      <w:r w:rsidRPr="009B22E9">
        <w:rPr>
          <w:rFonts w:ascii="Arial" w:eastAsia="Arial" w:hAnsi="Arial" w:cs="Arial"/>
          <w:b/>
          <w:color w:val="282828"/>
          <w:spacing w:val="7"/>
          <w:sz w:val="16"/>
          <w:szCs w:val="16"/>
        </w:rPr>
        <w:t xml:space="preserve"> </w:t>
      </w:r>
      <w:r w:rsidRPr="009B22E9">
        <w:rPr>
          <w:rFonts w:ascii="Arial" w:eastAsia="Arial" w:hAnsi="Arial" w:cs="Arial"/>
          <w:b/>
          <w:color w:val="282828"/>
          <w:sz w:val="16"/>
          <w:szCs w:val="16"/>
        </w:rPr>
        <w:t>every</w:t>
      </w:r>
      <w:r w:rsidRPr="009B22E9">
        <w:rPr>
          <w:rFonts w:ascii="Arial" w:eastAsia="Arial" w:hAnsi="Arial" w:cs="Arial"/>
          <w:b/>
          <w:color w:val="282828"/>
          <w:spacing w:val="-6"/>
          <w:sz w:val="16"/>
          <w:szCs w:val="16"/>
        </w:rPr>
        <w:t xml:space="preserve"> </w:t>
      </w:r>
      <w:r w:rsidRPr="009B22E9">
        <w:rPr>
          <w:rFonts w:ascii="Arial" w:eastAsia="Arial" w:hAnsi="Arial" w:cs="Arial"/>
          <w:b/>
          <w:color w:val="282828"/>
          <w:sz w:val="16"/>
          <w:szCs w:val="16"/>
        </w:rPr>
        <w:t>three</w:t>
      </w:r>
      <w:r w:rsidRPr="009B22E9">
        <w:rPr>
          <w:rFonts w:ascii="Arial" w:eastAsia="Arial" w:hAnsi="Arial" w:cs="Arial"/>
          <w:b/>
          <w:color w:val="282828"/>
          <w:spacing w:val="-3"/>
          <w:sz w:val="16"/>
          <w:szCs w:val="16"/>
        </w:rPr>
        <w:t xml:space="preserve"> </w:t>
      </w:r>
      <w:r w:rsidRPr="009B22E9">
        <w:rPr>
          <w:rFonts w:ascii="Arial" w:eastAsia="Arial" w:hAnsi="Arial" w:cs="Arial"/>
          <w:b/>
          <w:color w:val="282828"/>
          <w:sz w:val="16"/>
          <w:szCs w:val="16"/>
        </w:rPr>
        <w:t>month</w:t>
      </w:r>
      <w:r w:rsidRPr="009B22E9">
        <w:rPr>
          <w:rFonts w:ascii="Arial" w:eastAsia="Arial" w:hAnsi="Arial" w:cs="Arial"/>
          <w:b/>
          <w:color w:val="282828"/>
          <w:spacing w:val="-2"/>
          <w:w w:val="101"/>
          <w:sz w:val="16"/>
          <w:szCs w:val="16"/>
        </w:rPr>
        <w:t>s</w:t>
      </w:r>
      <w:r w:rsidRPr="009B22E9">
        <w:rPr>
          <w:rFonts w:ascii="Arial" w:eastAsia="Arial" w:hAnsi="Arial" w:cs="Arial"/>
          <w:b/>
          <w:color w:val="5E5E5E"/>
          <w:w w:val="119"/>
          <w:sz w:val="16"/>
          <w:szCs w:val="16"/>
        </w:rPr>
        <w:t>.</w:t>
      </w:r>
    </w:p>
    <w:p w:rsidR="00B260C8" w:rsidRPr="00C507B5" w:rsidRDefault="00B260C8" w:rsidP="00924941">
      <w:pPr>
        <w:tabs>
          <w:tab w:val="left" w:pos="420"/>
        </w:tabs>
        <w:spacing w:line="175" w:lineRule="exact"/>
        <w:ind w:left="420" w:right="-20" w:hanging="309"/>
        <w:rPr>
          <w:rFonts w:ascii="Arial" w:eastAsia="Arial" w:hAnsi="Arial" w:cs="Arial"/>
          <w:b/>
          <w:sz w:val="16"/>
          <w:szCs w:val="16"/>
        </w:rPr>
      </w:pPr>
      <w:r>
        <w:rPr>
          <w:rFonts w:ascii="Arial" w:eastAsia="Arial" w:hAnsi="Arial" w:cs="Arial"/>
          <w:color w:val="282828"/>
          <w:sz w:val="16"/>
          <w:szCs w:val="16"/>
        </w:rPr>
        <w:t>5</w:t>
      </w:r>
      <w:r w:rsidRPr="00C507B5">
        <w:rPr>
          <w:rFonts w:ascii="Arial" w:eastAsia="Arial" w:hAnsi="Arial" w:cs="Arial"/>
          <w:sz w:val="16"/>
          <w:szCs w:val="16"/>
        </w:rPr>
        <w:t>.</w:t>
      </w:r>
      <w:r>
        <w:rPr>
          <w:rFonts w:ascii="Arial" w:eastAsia="Arial" w:hAnsi="Arial" w:cs="Arial"/>
          <w:sz w:val="16"/>
          <w:szCs w:val="16"/>
        </w:rPr>
        <w:t xml:space="preserve"> </w:t>
      </w:r>
      <w:r>
        <w:rPr>
          <w:rFonts w:ascii="Arial" w:eastAsia="Arial" w:hAnsi="Arial" w:cs="Arial"/>
          <w:sz w:val="16"/>
          <w:szCs w:val="16"/>
        </w:rPr>
        <w:tab/>
      </w:r>
      <w:r w:rsidRPr="00C507B5">
        <w:rPr>
          <w:rFonts w:ascii="Arial" w:eastAsia="Arial" w:hAnsi="Arial" w:cs="Arial"/>
          <w:b/>
          <w:sz w:val="16"/>
          <w:szCs w:val="16"/>
        </w:rPr>
        <w:t>Vendor is to measure tread depth. Tires are rotated and balanced when tread depth of rear tires exceeds tread depth of front tires</w:t>
      </w:r>
    </w:p>
    <w:p w:rsidR="00B260C8" w:rsidRDefault="00B260C8" w:rsidP="00924941">
      <w:pPr>
        <w:tabs>
          <w:tab w:val="left" w:pos="420"/>
        </w:tabs>
        <w:spacing w:line="175" w:lineRule="exact"/>
        <w:ind w:left="111" w:right="-20"/>
        <w:rPr>
          <w:rFonts w:ascii="Arial" w:eastAsia="Arial" w:hAnsi="Arial" w:cs="Arial"/>
          <w:sz w:val="16"/>
          <w:szCs w:val="16"/>
        </w:rPr>
      </w:pPr>
    </w:p>
    <w:p w:rsidR="00B260C8" w:rsidRPr="00BF697F" w:rsidRDefault="00B260C8" w:rsidP="00924941">
      <w:pPr>
        <w:tabs>
          <w:tab w:val="left" w:pos="420"/>
        </w:tabs>
        <w:spacing w:line="175" w:lineRule="exact"/>
        <w:ind w:left="111" w:right="-20"/>
        <w:jc w:val="center"/>
        <w:rPr>
          <w:rFonts w:ascii="Arial" w:eastAsia="Arial" w:hAnsi="Arial" w:cs="Arial"/>
          <w:b/>
          <w:sz w:val="16"/>
          <w:szCs w:val="16"/>
        </w:rPr>
        <w:sectPr w:rsidR="00B260C8" w:rsidRPr="00BF697F" w:rsidSect="00252B33">
          <w:headerReference w:type="default" r:id="rId13"/>
          <w:footerReference w:type="default" r:id="rId14"/>
          <w:pgSz w:w="15840" w:h="12240" w:orient="landscape"/>
          <w:pgMar w:top="1980" w:right="1440" w:bottom="1440" w:left="1440" w:header="720" w:footer="720" w:gutter="0"/>
          <w:cols w:space="720"/>
          <w:docGrid w:linePitch="360"/>
        </w:sectPr>
      </w:pPr>
      <w:r>
        <w:rPr>
          <w:rFonts w:ascii="Arial" w:eastAsia="Arial" w:hAnsi="Arial" w:cs="Arial"/>
          <w:b/>
          <w:sz w:val="16"/>
          <w:szCs w:val="16"/>
        </w:rPr>
        <w:t>****</w:t>
      </w:r>
      <w:r>
        <w:rPr>
          <w:rFonts w:ascii="Arial" w:eastAsia="Arial" w:hAnsi="Arial" w:cs="Arial"/>
          <w:b/>
          <w:sz w:val="20"/>
          <w:szCs w:val="20"/>
        </w:rPr>
        <w:t>Vehicles manufactured on or before 2005 need oil changed every 5,000 miles or 6 months</w:t>
      </w:r>
      <w:r>
        <w:rPr>
          <w:rFonts w:ascii="Arial" w:eastAsia="Arial" w:hAnsi="Arial" w:cs="Arial"/>
          <w:b/>
          <w:sz w:val="16"/>
          <w:szCs w:val="16"/>
        </w:rPr>
        <w:t>****</w:t>
      </w:r>
    </w:p>
    <w:p w:rsidR="00B260C8" w:rsidRDefault="00B260C8" w:rsidP="005F19A9">
      <w:pPr>
        <w:spacing w:before="6" w:line="200" w:lineRule="exact"/>
        <w:jc w:val="center"/>
      </w:pPr>
      <w:r w:rsidRPr="005F19A9">
        <w:lastRenderedPageBreak/>
        <w:t>Attachment C</w:t>
      </w:r>
    </w:p>
    <w:p w:rsidR="00B260C8" w:rsidRDefault="00B260C8" w:rsidP="005F19A9">
      <w:pPr>
        <w:spacing w:before="6" w:line="200" w:lineRule="exact"/>
        <w:jc w:val="center"/>
      </w:pP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SURRENDER OF VEHICLES. At the end of the Lease Term,</w:t>
      </w:r>
      <w:r>
        <w:rPr>
          <w:rFonts w:eastAsiaTheme="minorHAnsi"/>
          <w:sz w:val="20"/>
          <w:szCs w:val="20"/>
        </w:rPr>
        <w:t xml:space="preserve"> </w:t>
      </w:r>
      <w:r w:rsidRPr="005F19A9">
        <w:rPr>
          <w:rFonts w:eastAsiaTheme="minorHAnsi"/>
          <w:sz w:val="20"/>
          <w:szCs w:val="20"/>
        </w:rPr>
        <w:t>Customer shall, upon ten (10) days’ written notice to Lessor, deliver the</w:t>
      </w:r>
      <w:r>
        <w:rPr>
          <w:rFonts w:eastAsiaTheme="minorHAnsi"/>
          <w:sz w:val="20"/>
          <w:szCs w:val="20"/>
        </w:rPr>
        <w:t xml:space="preserve"> </w:t>
      </w:r>
      <w:r w:rsidRPr="005F19A9">
        <w:rPr>
          <w:rFonts w:eastAsiaTheme="minorHAnsi"/>
          <w:sz w:val="20"/>
          <w:szCs w:val="20"/>
        </w:rPr>
        <w:t>Vehicle identified in the notice to Lessor at a mutually agreed location.</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Upon surrender or, if not surrendered, at final disposition, the Vehicle shall</w:t>
      </w:r>
      <w:r>
        <w:rPr>
          <w:rFonts w:eastAsiaTheme="minorHAnsi"/>
          <w:sz w:val="20"/>
          <w:szCs w:val="20"/>
        </w:rPr>
        <w:t xml:space="preserve"> </w:t>
      </w:r>
      <w:r w:rsidRPr="005F19A9">
        <w:rPr>
          <w:rFonts w:eastAsiaTheme="minorHAnsi"/>
          <w:sz w:val="20"/>
          <w:szCs w:val="20"/>
        </w:rPr>
        <w:t>be in good, safe and lawful operating condition with any added</w:t>
      </w:r>
      <w:r>
        <w:rPr>
          <w:rFonts w:eastAsiaTheme="minorHAnsi"/>
          <w:sz w:val="20"/>
          <w:szCs w:val="20"/>
        </w:rPr>
        <w:t xml:space="preserve"> </w:t>
      </w:r>
      <w:r w:rsidRPr="005F19A9">
        <w:rPr>
          <w:rFonts w:eastAsiaTheme="minorHAnsi"/>
          <w:sz w:val="20"/>
          <w:szCs w:val="20"/>
        </w:rPr>
        <w:t>equipment, if requested by the Lessor, removed and the Vehicle restored</w:t>
      </w:r>
      <w:r>
        <w:rPr>
          <w:rFonts w:eastAsiaTheme="minorHAnsi"/>
          <w:sz w:val="20"/>
          <w:szCs w:val="20"/>
        </w:rPr>
        <w:t xml:space="preserve"> </w:t>
      </w:r>
      <w:r w:rsidRPr="005F19A9">
        <w:rPr>
          <w:rFonts w:eastAsiaTheme="minorHAnsi"/>
          <w:sz w:val="20"/>
          <w:szCs w:val="20"/>
        </w:rPr>
        <w:t>to original condition. If the Lessor determines that the Vehicle has been</w:t>
      </w:r>
      <w:r>
        <w:rPr>
          <w:rFonts w:eastAsiaTheme="minorHAnsi"/>
          <w:sz w:val="20"/>
          <w:szCs w:val="20"/>
        </w:rPr>
        <w:t xml:space="preserve"> </w:t>
      </w:r>
      <w:r w:rsidRPr="005F19A9">
        <w:rPr>
          <w:rFonts w:eastAsiaTheme="minorHAnsi"/>
          <w:sz w:val="20"/>
          <w:szCs w:val="20"/>
        </w:rPr>
        <w:t>subject to excess wear and tear and use, the Customer shall be liable for</w:t>
      </w:r>
      <w:r>
        <w:rPr>
          <w:rFonts w:eastAsiaTheme="minorHAnsi"/>
          <w:sz w:val="20"/>
          <w:szCs w:val="20"/>
        </w:rPr>
        <w:t xml:space="preserve"> </w:t>
      </w:r>
      <w:r w:rsidRPr="005F19A9">
        <w:rPr>
          <w:rFonts w:eastAsiaTheme="minorHAnsi"/>
          <w:sz w:val="20"/>
          <w:szCs w:val="20"/>
        </w:rPr>
        <w:t>the cost of restoring the Vehicle to the required condition. Standards</w:t>
      </w:r>
      <w:r>
        <w:rPr>
          <w:rFonts w:eastAsiaTheme="minorHAnsi"/>
          <w:sz w:val="20"/>
          <w:szCs w:val="20"/>
        </w:rPr>
        <w:t xml:space="preserve"> </w:t>
      </w:r>
      <w:r w:rsidRPr="005F19A9">
        <w:rPr>
          <w:rFonts w:eastAsiaTheme="minorHAnsi"/>
          <w:sz w:val="20"/>
          <w:szCs w:val="20"/>
        </w:rPr>
        <w:t>applicable in making the determination that a Vehicle has been subject to</w:t>
      </w:r>
    </w:p>
    <w:p w:rsidR="00B260C8" w:rsidRDefault="00B260C8" w:rsidP="005F19A9">
      <w:pPr>
        <w:autoSpaceDE w:val="0"/>
        <w:autoSpaceDN w:val="0"/>
        <w:adjustRightInd w:val="0"/>
        <w:rPr>
          <w:rFonts w:eastAsiaTheme="minorHAnsi"/>
          <w:sz w:val="20"/>
          <w:szCs w:val="20"/>
        </w:rPr>
      </w:pPr>
      <w:r w:rsidRPr="005F19A9">
        <w:rPr>
          <w:rFonts w:eastAsiaTheme="minorHAnsi"/>
          <w:sz w:val="20"/>
          <w:szCs w:val="20"/>
        </w:rPr>
        <w:t>excess wear and tear or wear and use are:</w:t>
      </w:r>
    </w:p>
    <w:p w:rsidR="00B260C8" w:rsidRPr="005F19A9" w:rsidRDefault="00B260C8" w:rsidP="005F19A9">
      <w:pPr>
        <w:autoSpaceDE w:val="0"/>
        <w:autoSpaceDN w:val="0"/>
        <w:adjustRightInd w:val="0"/>
        <w:rPr>
          <w:rFonts w:eastAsiaTheme="minorHAnsi"/>
          <w:sz w:val="20"/>
          <w:szCs w:val="20"/>
        </w:rPr>
      </w:pP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a. The manufacturer’s warranty and scheduled maintenance</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schedule has not been met;</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b. The Vehicle will not pass any inspection required by law,</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even if an inspection is not then due;</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c. The Vehicle does not have four (4) undamaged matching</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tires (retread tires are unacceptable) comparable in quality to the original</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equipment with at least 1/8 inch tread at its lowest point, one (1) spare tire</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and wheel, jack and wheel wrench (if originally equipped);</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d. The Vehicle is not returned with the same or comparable</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equipment and accessories installed at the time of delivery, in working</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order;</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e. There are rips, tears, burns, soiling or excess wear to the</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carpet, seats, doors, headliner, dash board, interior or trunk areas;</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f. There are scratches, dents, pits, rust areas, mismatched</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paint or cracks in the fenders, bumpers, grill, hood, trunk, roof or doors,</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that would collectively cost more than One Hundred Dollars ($100.00) to</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repair;</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g. The Vehicle has been repainted in other than its original</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color;</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h. The engine, drive train or other mechanical, safety or</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electrical parts, including, but not limited to, the engine, transmission,</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drive train, transfer cases, air conditioning, power windows, power door</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locks or audio equipment, do not operate properly or have been altered in</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any way;</w:t>
      </w:r>
    </w:p>
    <w:p w:rsidR="00B260C8" w:rsidRPr="005F19A9" w:rsidRDefault="00B260C8" w:rsidP="005F19A9">
      <w:pPr>
        <w:autoSpaceDE w:val="0"/>
        <w:autoSpaceDN w:val="0"/>
        <w:adjustRightInd w:val="0"/>
        <w:rPr>
          <w:rFonts w:eastAsiaTheme="minorHAnsi"/>
          <w:sz w:val="20"/>
          <w:szCs w:val="20"/>
        </w:rPr>
      </w:pPr>
      <w:proofErr w:type="spellStart"/>
      <w:r w:rsidRPr="005F19A9">
        <w:rPr>
          <w:rFonts w:eastAsiaTheme="minorHAnsi"/>
          <w:sz w:val="20"/>
          <w:szCs w:val="20"/>
        </w:rPr>
        <w:t>i</w:t>
      </w:r>
      <w:proofErr w:type="spellEnd"/>
      <w:r w:rsidRPr="005F19A9">
        <w:rPr>
          <w:rFonts w:eastAsiaTheme="minorHAnsi"/>
          <w:sz w:val="20"/>
          <w:szCs w:val="20"/>
        </w:rPr>
        <w:t>. There are any special identification markings, decals or</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lettering appearing anywhere on or in the Vehicle;</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j. The windows, lenses or lights are cracked or broken; and</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k. Damage has resulted from flood, hail, sand, excessive use,</w:t>
      </w:r>
    </w:p>
    <w:p w:rsidR="00B260C8" w:rsidRPr="005F19A9" w:rsidRDefault="00B260C8" w:rsidP="005F19A9">
      <w:pPr>
        <w:autoSpaceDE w:val="0"/>
        <w:autoSpaceDN w:val="0"/>
        <w:adjustRightInd w:val="0"/>
        <w:rPr>
          <w:rFonts w:eastAsiaTheme="minorHAnsi"/>
          <w:sz w:val="20"/>
          <w:szCs w:val="20"/>
        </w:rPr>
      </w:pPr>
      <w:r w:rsidRPr="005F19A9">
        <w:rPr>
          <w:rFonts w:eastAsiaTheme="minorHAnsi"/>
          <w:sz w:val="20"/>
          <w:szCs w:val="20"/>
        </w:rPr>
        <w:t>misuse, abuse, negligence or accident.</w:t>
      </w:r>
    </w:p>
    <w:p w:rsidR="00B260C8" w:rsidRDefault="00B260C8" w:rsidP="005F19A9">
      <w:pPr>
        <w:autoSpaceDE w:val="0"/>
        <w:autoSpaceDN w:val="0"/>
        <w:adjustRightInd w:val="0"/>
        <w:rPr>
          <w:rFonts w:eastAsiaTheme="minorHAnsi"/>
          <w:sz w:val="20"/>
          <w:szCs w:val="20"/>
        </w:rPr>
      </w:pPr>
    </w:p>
    <w:p w:rsidR="00B260C8" w:rsidRPr="005F19A9" w:rsidRDefault="00B260C8" w:rsidP="005F19A9">
      <w:pPr>
        <w:autoSpaceDE w:val="0"/>
        <w:autoSpaceDN w:val="0"/>
        <w:adjustRightInd w:val="0"/>
        <w:rPr>
          <w:rFonts w:asciiTheme="minorHAnsi" w:eastAsiaTheme="minorHAnsi" w:hAnsiTheme="minorHAnsi" w:cstheme="minorBidi"/>
          <w:sz w:val="20"/>
          <w:szCs w:val="20"/>
        </w:rPr>
      </w:pPr>
      <w:r w:rsidRPr="005F19A9">
        <w:rPr>
          <w:rFonts w:eastAsiaTheme="minorHAnsi"/>
          <w:sz w:val="20"/>
          <w:szCs w:val="20"/>
        </w:rPr>
        <w:t>In addition, Customer shall be responsible for any excess mileage charges</w:t>
      </w:r>
      <w:r>
        <w:rPr>
          <w:rFonts w:eastAsiaTheme="minorHAnsi"/>
          <w:sz w:val="20"/>
          <w:szCs w:val="20"/>
        </w:rPr>
        <w:t xml:space="preserve"> </w:t>
      </w:r>
      <w:r w:rsidRPr="005F19A9">
        <w:rPr>
          <w:rFonts w:eastAsiaTheme="minorHAnsi"/>
          <w:sz w:val="20"/>
          <w:szCs w:val="20"/>
        </w:rPr>
        <w:t>as noted in the related Lease Schedule. Surrender of the Vehicle shall not</w:t>
      </w:r>
      <w:r>
        <w:rPr>
          <w:rFonts w:eastAsiaTheme="minorHAnsi"/>
          <w:sz w:val="20"/>
          <w:szCs w:val="20"/>
        </w:rPr>
        <w:t xml:space="preserve"> </w:t>
      </w:r>
      <w:r w:rsidRPr="005F19A9">
        <w:rPr>
          <w:rFonts w:eastAsiaTheme="minorHAnsi"/>
          <w:sz w:val="20"/>
          <w:szCs w:val="20"/>
        </w:rPr>
        <w:t>be effective until Lessor or its agent has actual physical possession of</w:t>
      </w:r>
      <w:r>
        <w:rPr>
          <w:rFonts w:eastAsiaTheme="minorHAnsi"/>
          <w:sz w:val="20"/>
          <w:szCs w:val="20"/>
        </w:rPr>
        <w:t xml:space="preserve"> </w:t>
      </w:r>
      <w:r w:rsidRPr="005F19A9">
        <w:rPr>
          <w:rFonts w:eastAsiaTheme="minorHAnsi"/>
          <w:sz w:val="20"/>
          <w:szCs w:val="20"/>
        </w:rPr>
        <w:t>the Vehicle and has received all license plates, registration certificates,</w:t>
      </w:r>
      <w:r>
        <w:rPr>
          <w:rFonts w:eastAsiaTheme="minorHAnsi"/>
          <w:sz w:val="20"/>
          <w:szCs w:val="20"/>
        </w:rPr>
        <w:t xml:space="preserve"> </w:t>
      </w:r>
      <w:r w:rsidRPr="005F19A9">
        <w:rPr>
          <w:rFonts w:eastAsiaTheme="minorHAnsi"/>
          <w:sz w:val="20"/>
          <w:szCs w:val="20"/>
        </w:rPr>
        <w:t>and documents of title, odometer and damage disclosures and other</w:t>
      </w:r>
      <w:r>
        <w:rPr>
          <w:rFonts w:eastAsiaTheme="minorHAnsi"/>
          <w:sz w:val="20"/>
          <w:szCs w:val="20"/>
        </w:rPr>
        <w:t xml:space="preserve"> </w:t>
      </w:r>
      <w:r w:rsidRPr="005F19A9">
        <w:rPr>
          <w:rFonts w:eastAsiaTheme="minorHAnsi"/>
          <w:sz w:val="20"/>
          <w:szCs w:val="20"/>
        </w:rPr>
        <w:t>documentation necessary for the sale of the Vehicle. If, upon Customer</w:t>
      </w:r>
      <w:r>
        <w:rPr>
          <w:rFonts w:eastAsiaTheme="minorHAnsi"/>
          <w:sz w:val="20"/>
          <w:szCs w:val="20"/>
        </w:rPr>
        <w:t xml:space="preserve"> </w:t>
      </w:r>
      <w:r w:rsidRPr="005F19A9">
        <w:rPr>
          <w:rFonts w:eastAsiaTheme="minorHAnsi"/>
          <w:sz w:val="20"/>
          <w:szCs w:val="20"/>
        </w:rPr>
        <w:t>request, Lessor accepts an offer to purchase a Vehicle from a Customer or</w:t>
      </w:r>
      <w:r>
        <w:rPr>
          <w:rFonts w:eastAsiaTheme="minorHAnsi"/>
          <w:sz w:val="20"/>
          <w:szCs w:val="20"/>
        </w:rPr>
        <w:t xml:space="preserve"> </w:t>
      </w:r>
      <w:r w:rsidRPr="005F19A9">
        <w:rPr>
          <w:rFonts w:eastAsiaTheme="minorHAnsi"/>
          <w:sz w:val="20"/>
          <w:szCs w:val="20"/>
        </w:rPr>
        <w:t>a purchaser identified by Customer and Lessor does not take actual</w:t>
      </w:r>
      <w:r>
        <w:rPr>
          <w:rFonts w:eastAsiaTheme="minorHAnsi"/>
          <w:sz w:val="20"/>
          <w:szCs w:val="20"/>
        </w:rPr>
        <w:t xml:space="preserve"> </w:t>
      </w:r>
      <w:r w:rsidRPr="005F19A9">
        <w:rPr>
          <w:rFonts w:eastAsiaTheme="minorHAnsi"/>
          <w:sz w:val="20"/>
          <w:szCs w:val="20"/>
        </w:rPr>
        <w:t>physical pos</w:t>
      </w:r>
      <w:r>
        <w:rPr>
          <w:rFonts w:eastAsiaTheme="minorHAnsi"/>
          <w:sz w:val="20"/>
          <w:szCs w:val="20"/>
        </w:rPr>
        <w:t xml:space="preserve">session of the Vehicle, </w:t>
      </w:r>
      <w:r w:rsidRPr="005F19A9">
        <w:rPr>
          <w:rFonts w:eastAsiaTheme="minorHAnsi"/>
          <w:sz w:val="20"/>
          <w:szCs w:val="20"/>
        </w:rPr>
        <w:t>neither surrender nor sale shall be</w:t>
      </w:r>
      <w:r>
        <w:rPr>
          <w:rFonts w:eastAsiaTheme="minorHAnsi"/>
          <w:sz w:val="20"/>
          <w:szCs w:val="20"/>
        </w:rPr>
        <w:t xml:space="preserve"> </w:t>
      </w:r>
      <w:r w:rsidRPr="005F19A9">
        <w:rPr>
          <w:rFonts w:eastAsiaTheme="minorHAnsi"/>
          <w:sz w:val="20"/>
          <w:szCs w:val="20"/>
        </w:rPr>
        <w:t>deemed to occur until Lessor delivers the certificate of title and receives</w:t>
      </w:r>
      <w:r>
        <w:rPr>
          <w:rFonts w:eastAsiaTheme="minorHAnsi"/>
          <w:sz w:val="20"/>
          <w:szCs w:val="20"/>
        </w:rPr>
        <w:t xml:space="preserve"> </w:t>
      </w:r>
      <w:r w:rsidRPr="005F19A9">
        <w:rPr>
          <w:rFonts w:eastAsiaTheme="minorHAnsi"/>
          <w:sz w:val="20"/>
          <w:szCs w:val="20"/>
        </w:rPr>
        <w:t>payment for the Vehicle. Any personal property in a Vehicle upon surrender</w:t>
      </w:r>
      <w:r>
        <w:rPr>
          <w:rFonts w:eastAsiaTheme="minorHAnsi"/>
          <w:sz w:val="20"/>
          <w:szCs w:val="20"/>
        </w:rPr>
        <w:t xml:space="preserve"> </w:t>
      </w:r>
      <w:r w:rsidRPr="005F19A9">
        <w:rPr>
          <w:rFonts w:eastAsiaTheme="minorHAnsi"/>
          <w:sz w:val="20"/>
          <w:szCs w:val="20"/>
        </w:rPr>
        <w:t>shall be deemed abandoned and may be disposed of by Lessor without</w:t>
      </w:r>
      <w:r>
        <w:rPr>
          <w:rFonts w:eastAsiaTheme="minorHAnsi"/>
          <w:sz w:val="20"/>
          <w:szCs w:val="20"/>
        </w:rPr>
        <w:t xml:space="preserve"> </w:t>
      </w:r>
      <w:r w:rsidRPr="005F19A9">
        <w:rPr>
          <w:rFonts w:eastAsiaTheme="minorHAnsi"/>
          <w:sz w:val="20"/>
          <w:szCs w:val="20"/>
        </w:rPr>
        <w:t>liability to Lessor.</w:t>
      </w:r>
    </w:p>
    <w:p w:rsidR="00B260C8" w:rsidRDefault="00B260C8" w:rsidP="005F19A9">
      <w:pPr>
        <w:spacing w:before="6" w:line="200" w:lineRule="exact"/>
        <w:rPr>
          <w:sz w:val="20"/>
          <w:szCs w:val="20"/>
        </w:rPr>
        <w:sectPr w:rsidR="00B260C8">
          <w:headerReference w:type="default" r:id="rId15"/>
          <w:footerReference w:type="default" r:id="rId16"/>
          <w:pgSz w:w="12240" w:h="15840"/>
          <w:pgMar w:top="1440" w:right="1800" w:bottom="1440" w:left="1800" w:header="720" w:footer="720" w:gutter="0"/>
          <w:cols w:space="720"/>
          <w:docGrid w:linePitch="360"/>
        </w:sectPr>
      </w:pPr>
    </w:p>
    <w:p w:rsidR="00B260C8" w:rsidRPr="005F19A9" w:rsidRDefault="00B260C8" w:rsidP="005F19A9">
      <w:pPr>
        <w:spacing w:before="6" w:line="200" w:lineRule="exact"/>
        <w:rPr>
          <w:sz w:val="20"/>
          <w:szCs w:val="20"/>
        </w:rPr>
      </w:pPr>
    </w:p>
    <w:sectPr w:rsidR="00B260C8" w:rsidRPr="005F19A9" w:rsidSect="00B260C8">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7AB" w:rsidRPr="00476F70" w:rsidRDefault="00FF37AB">
      <w:pPr>
        <w:rPr>
          <w:sz w:val="21"/>
          <w:szCs w:val="21"/>
        </w:rPr>
      </w:pPr>
      <w:r w:rsidRPr="00476F70">
        <w:rPr>
          <w:sz w:val="21"/>
          <w:szCs w:val="21"/>
        </w:rPr>
        <w:separator/>
      </w:r>
    </w:p>
  </w:endnote>
  <w:endnote w:type="continuationSeparator" w:id="0">
    <w:p w:rsidR="00FF37AB" w:rsidRPr="00476F70" w:rsidRDefault="00FF37AB">
      <w:pPr>
        <w:rPr>
          <w:sz w:val="21"/>
          <w:szCs w:val="21"/>
        </w:rPr>
      </w:pPr>
      <w:r w:rsidRPr="00476F70">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822" w:rsidRPr="00476F70" w:rsidRDefault="00C15822">
    <w:pPr>
      <w:pStyle w:val="Footer"/>
      <w:framePr w:wrap="around" w:vAnchor="text" w:hAnchor="margin" w:xAlign="center" w:y="1"/>
      <w:rPr>
        <w:rStyle w:val="PageNumber"/>
        <w:sz w:val="21"/>
        <w:szCs w:val="21"/>
      </w:rPr>
    </w:pPr>
    <w:r w:rsidRPr="00476F70">
      <w:rPr>
        <w:rStyle w:val="PageNumber"/>
        <w:sz w:val="21"/>
        <w:szCs w:val="21"/>
      </w:rPr>
      <w:fldChar w:fldCharType="begin"/>
    </w:r>
    <w:r w:rsidRPr="00476F70">
      <w:rPr>
        <w:rStyle w:val="PageNumber"/>
        <w:sz w:val="21"/>
        <w:szCs w:val="21"/>
      </w:rPr>
      <w:instrText xml:space="preserve">PAGE  </w:instrText>
    </w:r>
    <w:r w:rsidRPr="00476F70">
      <w:rPr>
        <w:rStyle w:val="PageNumber"/>
        <w:sz w:val="21"/>
        <w:szCs w:val="21"/>
      </w:rPr>
      <w:fldChar w:fldCharType="separate"/>
    </w:r>
    <w:r>
      <w:rPr>
        <w:rStyle w:val="PageNumber"/>
        <w:noProof/>
        <w:sz w:val="21"/>
        <w:szCs w:val="21"/>
      </w:rPr>
      <w:t>1</w:t>
    </w:r>
    <w:r w:rsidRPr="00476F70">
      <w:rPr>
        <w:rStyle w:val="PageNumber"/>
        <w:sz w:val="21"/>
        <w:szCs w:val="21"/>
      </w:rPr>
      <w:fldChar w:fldCharType="end"/>
    </w:r>
  </w:p>
  <w:p w:rsidR="00C15822" w:rsidRPr="00476F70" w:rsidRDefault="00C15822">
    <w:pPr>
      <w:pStyle w:val="Footer"/>
      <w:rPr>
        <w:sz w:val="21"/>
        <w:szCs w:val="21"/>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822" w:rsidRPr="00476F70" w:rsidRDefault="00C15822">
    <w:pPr>
      <w:pStyle w:val="Footer"/>
      <w:framePr w:wrap="around" w:vAnchor="text" w:hAnchor="margin" w:xAlign="center" w:y="1"/>
      <w:rPr>
        <w:rStyle w:val="PageNumber"/>
        <w:sz w:val="21"/>
        <w:szCs w:val="21"/>
      </w:rPr>
    </w:pPr>
    <w:r w:rsidRPr="00476F70">
      <w:rPr>
        <w:rStyle w:val="PageNumber"/>
        <w:sz w:val="21"/>
        <w:szCs w:val="21"/>
      </w:rPr>
      <w:fldChar w:fldCharType="begin"/>
    </w:r>
    <w:r w:rsidRPr="00476F70">
      <w:rPr>
        <w:rStyle w:val="PageNumber"/>
        <w:sz w:val="21"/>
        <w:szCs w:val="21"/>
      </w:rPr>
      <w:instrText xml:space="preserve">PAGE  </w:instrText>
    </w:r>
    <w:r w:rsidRPr="00476F70">
      <w:rPr>
        <w:rStyle w:val="PageNumber"/>
        <w:sz w:val="21"/>
        <w:szCs w:val="21"/>
      </w:rPr>
      <w:fldChar w:fldCharType="separate"/>
    </w:r>
    <w:r w:rsidR="001605F6">
      <w:rPr>
        <w:rStyle w:val="PageNumber"/>
        <w:noProof/>
        <w:sz w:val="21"/>
        <w:szCs w:val="21"/>
      </w:rPr>
      <w:t>6</w:t>
    </w:r>
    <w:r w:rsidRPr="00476F70">
      <w:rPr>
        <w:rStyle w:val="PageNumber"/>
        <w:sz w:val="21"/>
        <w:szCs w:val="21"/>
      </w:rPr>
      <w:fldChar w:fldCharType="end"/>
    </w:r>
  </w:p>
  <w:p w:rsidR="00C15822" w:rsidRPr="00476F70" w:rsidRDefault="00C15822">
    <w:pPr>
      <w:pStyle w:val="Footer"/>
      <w:rPr>
        <w:sz w:val="21"/>
        <w:szCs w:val="21"/>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822" w:rsidRDefault="00C15822">
    <w:pPr>
      <w:pStyle w:val="Footer"/>
      <w:jc w:val="center"/>
    </w:pPr>
    <w:r>
      <w:fldChar w:fldCharType="begin"/>
    </w:r>
    <w:r>
      <w:instrText xml:space="preserve"> PAGE   \* MERGEFORMAT </w:instrText>
    </w:r>
    <w:r>
      <w:fldChar w:fldCharType="separate"/>
    </w:r>
    <w:r w:rsidR="001605F6">
      <w:rPr>
        <w:noProof/>
      </w:rPr>
      <w:t>7</w:t>
    </w:r>
    <w:r>
      <w:rPr>
        <w:noProof/>
      </w:rPr>
      <w:fldChar w:fldCharType="end"/>
    </w:r>
  </w:p>
  <w:p w:rsidR="00C15822" w:rsidRPr="00476F70" w:rsidRDefault="00C15822">
    <w:pPr>
      <w:pStyle w:val="Footer"/>
      <w:rPr>
        <w:sz w:val="21"/>
        <w:szCs w:val="21"/>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822" w:rsidRDefault="00C15822">
    <w:pPr>
      <w:pStyle w:val="Footer"/>
      <w:jc w:val="center"/>
    </w:pPr>
    <w:r>
      <w:fldChar w:fldCharType="begin"/>
    </w:r>
    <w:r>
      <w:instrText xml:space="preserve"> PAGE   \* MERGEFORMAT </w:instrText>
    </w:r>
    <w:r>
      <w:fldChar w:fldCharType="separate"/>
    </w:r>
    <w:r w:rsidR="001605F6">
      <w:rPr>
        <w:noProof/>
      </w:rPr>
      <w:t>8</w:t>
    </w:r>
    <w:r>
      <w:rPr>
        <w:noProof/>
      </w:rPr>
      <w:fldChar w:fldCharType="end"/>
    </w:r>
  </w:p>
  <w:p w:rsidR="00C15822" w:rsidRPr="00476F70" w:rsidRDefault="00C15822">
    <w:pPr>
      <w:pStyle w:val="Footer"/>
      <w:rPr>
        <w:sz w:val="21"/>
        <w:szCs w:val="21"/>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7AB" w:rsidRPr="00476F70" w:rsidRDefault="00FF37AB">
      <w:pPr>
        <w:rPr>
          <w:sz w:val="21"/>
          <w:szCs w:val="21"/>
        </w:rPr>
      </w:pPr>
      <w:r w:rsidRPr="00476F70">
        <w:rPr>
          <w:sz w:val="21"/>
          <w:szCs w:val="21"/>
        </w:rPr>
        <w:separator/>
      </w:r>
    </w:p>
  </w:footnote>
  <w:footnote w:type="continuationSeparator" w:id="0">
    <w:p w:rsidR="00FF37AB" w:rsidRPr="00476F70" w:rsidRDefault="00FF37AB">
      <w:pPr>
        <w:rPr>
          <w:sz w:val="21"/>
          <w:szCs w:val="21"/>
        </w:rPr>
      </w:pPr>
      <w:r w:rsidRPr="00476F70">
        <w:rPr>
          <w:sz w:val="21"/>
          <w:szCs w:val="21"/>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822" w:rsidRPr="00476F70" w:rsidRDefault="00C15822" w:rsidP="00F230DC">
    <w:pPr>
      <w:pStyle w:val="Header"/>
      <w:jc w:val="center"/>
      <w:rPr>
        <w:b/>
        <w:sz w:val="21"/>
        <w:szCs w:val="21"/>
      </w:rPr>
    </w:pPr>
    <w:r w:rsidRPr="00476F70">
      <w:rPr>
        <w:b/>
        <w:sz w:val="21"/>
        <w:szCs w:val="21"/>
      </w:rPr>
      <w:t xml:space="preserve">STATE OF </w:t>
    </w:r>
    <w:smartTag w:uri="urn:schemas-microsoft-com:office:smarttags" w:element="place">
      <w:smartTag w:uri="urn:schemas-microsoft-com:office:smarttags" w:element="State">
        <w:r w:rsidRPr="00476F70">
          <w:rPr>
            <w:b/>
            <w:sz w:val="21"/>
            <w:szCs w:val="21"/>
          </w:rPr>
          <w:t>NEW MEXICO</w:t>
        </w:r>
      </w:smartTag>
    </w:smartTag>
  </w:p>
  <w:p w:rsidR="00C15822" w:rsidRPr="00476F70" w:rsidRDefault="00C15822" w:rsidP="00F230DC">
    <w:pPr>
      <w:pStyle w:val="Header"/>
      <w:rPr>
        <w:b/>
        <w:sz w:val="19"/>
        <w:szCs w:val="19"/>
      </w:rPr>
    </w:pPr>
    <w:r w:rsidRPr="00476F70">
      <w:rPr>
        <w:b/>
        <w:sz w:val="19"/>
        <w:szCs w:val="19"/>
      </w:rPr>
      <w:tab/>
      <w:t>GENERAL SERVICES DEPARTMENT</w:t>
    </w:r>
    <w:r w:rsidRPr="00476F70">
      <w:rPr>
        <w:b/>
        <w:sz w:val="19"/>
        <w:szCs w:val="19"/>
      </w:rPr>
      <w:tab/>
    </w:r>
  </w:p>
  <w:p w:rsidR="00C15822" w:rsidRPr="00476F70" w:rsidRDefault="00C15822" w:rsidP="00F230DC">
    <w:pPr>
      <w:pStyle w:val="Header"/>
      <w:jc w:val="center"/>
      <w:rPr>
        <w:b/>
        <w:sz w:val="18"/>
        <w:szCs w:val="18"/>
      </w:rPr>
    </w:pPr>
    <w:r w:rsidRPr="00476F70">
      <w:rPr>
        <w:b/>
        <w:sz w:val="18"/>
        <w:szCs w:val="18"/>
      </w:rPr>
      <w:t>TRANSPORTATION SERVICES DIVISION</w:t>
    </w:r>
  </w:p>
  <w:p w:rsidR="00C15822" w:rsidRPr="00476F70" w:rsidRDefault="00C15822" w:rsidP="00F230DC">
    <w:pPr>
      <w:pStyle w:val="Header"/>
      <w:jc w:val="center"/>
      <w:rPr>
        <w:b/>
        <w:sz w:val="18"/>
        <w:szCs w:val="18"/>
      </w:rPr>
    </w:pPr>
    <w:r>
      <w:rPr>
        <w:b/>
        <w:sz w:val="18"/>
        <w:szCs w:val="18"/>
      </w:rPr>
      <w:t>FY 2021</w:t>
    </w:r>
    <w:r w:rsidRPr="00476F70">
      <w:rPr>
        <w:b/>
        <w:sz w:val="18"/>
        <w:szCs w:val="18"/>
      </w:rPr>
      <w:t xml:space="preserve"> State Central Fleet Authority Long-Term Lease Agreement</w:t>
    </w:r>
  </w:p>
  <w:p w:rsidR="00C15822" w:rsidRPr="00476F70" w:rsidRDefault="00C15822" w:rsidP="00F230DC">
    <w:pPr>
      <w:pStyle w:val="Header"/>
      <w:jc w:val="center"/>
      <w:rPr>
        <w:b/>
        <w:sz w:val="18"/>
        <w:szCs w:val="18"/>
      </w:rPr>
    </w:pPr>
    <w:r w:rsidRPr="00476F70">
      <w:rPr>
        <w:b/>
        <w:sz w:val="18"/>
        <w:szCs w:val="18"/>
      </w:rPr>
      <w:t>Lease Agreement Number:  3P3-0506-0001</w:t>
    </w:r>
  </w:p>
  <w:p w:rsidR="00C15822" w:rsidRPr="00476F70" w:rsidRDefault="00C15822">
    <w:pPr>
      <w:pStyle w:val="Header"/>
      <w:jc w:val="center"/>
      <w:rPr>
        <w:sz w:val="21"/>
        <w:szCs w:val="21"/>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822" w:rsidRPr="00476F70" w:rsidRDefault="00C15822">
    <w:pPr>
      <w:pStyle w:val="Header"/>
      <w:jc w:val="center"/>
      <w:rPr>
        <w:b/>
        <w:sz w:val="21"/>
        <w:szCs w:val="21"/>
      </w:rPr>
    </w:pPr>
    <w:r w:rsidRPr="00476F70">
      <w:rPr>
        <w:b/>
        <w:sz w:val="21"/>
        <w:szCs w:val="21"/>
      </w:rPr>
      <w:t xml:space="preserve">STATE OF </w:t>
    </w:r>
    <w:smartTag w:uri="urn:schemas-microsoft-com:office:smarttags" w:element="place">
      <w:smartTag w:uri="urn:schemas-microsoft-com:office:smarttags" w:element="State">
        <w:r w:rsidRPr="00476F70">
          <w:rPr>
            <w:b/>
            <w:sz w:val="21"/>
            <w:szCs w:val="21"/>
          </w:rPr>
          <w:t>NEW MEXICO</w:t>
        </w:r>
      </w:smartTag>
    </w:smartTag>
  </w:p>
  <w:p w:rsidR="00C15822" w:rsidRPr="00476F70" w:rsidRDefault="00C15822" w:rsidP="00FA2433">
    <w:pPr>
      <w:pStyle w:val="Header"/>
      <w:jc w:val="center"/>
      <w:rPr>
        <w:b/>
        <w:sz w:val="19"/>
        <w:szCs w:val="19"/>
      </w:rPr>
    </w:pPr>
    <w:r>
      <w:rPr>
        <w:b/>
        <w:sz w:val="19"/>
        <w:szCs w:val="19"/>
      </w:rPr>
      <w:t>GENERAL SERVICES DEPARTMENT</w:t>
    </w:r>
  </w:p>
  <w:p w:rsidR="00C15822" w:rsidRPr="00476F70" w:rsidRDefault="00C15822">
    <w:pPr>
      <w:pStyle w:val="Header"/>
      <w:jc w:val="center"/>
      <w:rPr>
        <w:b/>
        <w:sz w:val="18"/>
        <w:szCs w:val="18"/>
      </w:rPr>
    </w:pPr>
    <w:r w:rsidRPr="00476F70">
      <w:rPr>
        <w:b/>
        <w:sz w:val="18"/>
        <w:szCs w:val="18"/>
      </w:rPr>
      <w:t>TRANSPORTATION SERVICES DIVISION</w:t>
    </w:r>
  </w:p>
  <w:p w:rsidR="00C15822" w:rsidRPr="00476F70" w:rsidRDefault="00C15822">
    <w:pPr>
      <w:pStyle w:val="Header"/>
      <w:jc w:val="center"/>
      <w:rPr>
        <w:b/>
        <w:sz w:val="18"/>
        <w:szCs w:val="18"/>
      </w:rPr>
    </w:pPr>
    <w:r>
      <w:rPr>
        <w:b/>
        <w:sz w:val="18"/>
        <w:szCs w:val="18"/>
      </w:rPr>
      <w:t>FY 2021</w:t>
    </w:r>
    <w:r w:rsidRPr="00476F70">
      <w:rPr>
        <w:b/>
        <w:sz w:val="18"/>
        <w:szCs w:val="18"/>
      </w:rPr>
      <w:t xml:space="preserve"> State Central Fleet Authority Long-Term Lease Agreement</w:t>
    </w:r>
  </w:p>
  <w:p w:rsidR="00C15822" w:rsidRPr="00476F70" w:rsidRDefault="00C15822">
    <w:pPr>
      <w:pStyle w:val="Header"/>
      <w:jc w:val="center"/>
      <w:rPr>
        <w:b/>
        <w:sz w:val="18"/>
        <w:szCs w:val="18"/>
      </w:rPr>
    </w:pPr>
    <w:r w:rsidRPr="00476F70">
      <w:rPr>
        <w:b/>
        <w:sz w:val="18"/>
        <w:szCs w:val="18"/>
      </w:rPr>
      <w:t>Lease Agreement Number:  3P3-0506-0001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822" w:rsidRPr="00476F70" w:rsidRDefault="00C15822">
    <w:pPr>
      <w:pStyle w:val="Header"/>
      <w:jc w:val="center"/>
      <w:rPr>
        <w:b/>
        <w:sz w:val="21"/>
        <w:szCs w:val="21"/>
      </w:rPr>
    </w:pPr>
    <w:r w:rsidRPr="00476F70">
      <w:rPr>
        <w:b/>
        <w:sz w:val="21"/>
        <w:szCs w:val="21"/>
      </w:rPr>
      <w:t xml:space="preserve">STATE OF </w:t>
    </w:r>
    <w:smartTag w:uri="urn:schemas-microsoft-com:office:smarttags" w:element="place">
      <w:smartTag w:uri="urn:schemas-microsoft-com:office:smarttags" w:element="State">
        <w:r w:rsidRPr="00476F70">
          <w:rPr>
            <w:b/>
            <w:sz w:val="21"/>
            <w:szCs w:val="21"/>
          </w:rPr>
          <w:t>NEW MEXICO</w:t>
        </w:r>
      </w:smartTag>
    </w:smartTag>
  </w:p>
  <w:p w:rsidR="00C15822" w:rsidRPr="00476F70" w:rsidRDefault="00C15822" w:rsidP="00FA2433">
    <w:pPr>
      <w:pStyle w:val="Header"/>
      <w:jc w:val="center"/>
      <w:rPr>
        <w:b/>
        <w:sz w:val="19"/>
        <w:szCs w:val="19"/>
      </w:rPr>
    </w:pPr>
    <w:r>
      <w:rPr>
        <w:b/>
        <w:sz w:val="19"/>
        <w:szCs w:val="19"/>
      </w:rPr>
      <w:t>GENERAL SERVICES DEPARTMENT</w:t>
    </w:r>
  </w:p>
  <w:p w:rsidR="00C15822" w:rsidRPr="00476F70" w:rsidRDefault="00C15822">
    <w:pPr>
      <w:pStyle w:val="Header"/>
      <w:jc w:val="center"/>
      <w:rPr>
        <w:b/>
        <w:sz w:val="18"/>
        <w:szCs w:val="18"/>
      </w:rPr>
    </w:pPr>
    <w:r w:rsidRPr="00476F70">
      <w:rPr>
        <w:b/>
        <w:sz w:val="18"/>
        <w:szCs w:val="18"/>
      </w:rPr>
      <w:t>TRANSPORTATION SERVICES DIVISION</w:t>
    </w:r>
  </w:p>
  <w:p w:rsidR="00C15822" w:rsidRPr="00476F70" w:rsidRDefault="00C15822">
    <w:pPr>
      <w:pStyle w:val="Header"/>
      <w:jc w:val="center"/>
      <w:rPr>
        <w:b/>
        <w:sz w:val="18"/>
        <w:szCs w:val="18"/>
      </w:rPr>
    </w:pPr>
    <w:r>
      <w:rPr>
        <w:b/>
        <w:sz w:val="18"/>
        <w:szCs w:val="18"/>
      </w:rPr>
      <w:t>FY 202</w:t>
    </w:r>
    <w:r w:rsidR="00B247E0">
      <w:rPr>
        <w:b/>
        <w:sz w:val="18"/>
        <w:szCs w:val="18"/>
      </w:rPr>
      <w:t>1</w:t>
    </w:r>
    <w:r w:rsidRPr="00476F70">
      <w:rPr>
        <w:b/>
        <w:sz w:val="18"/>
        <w:szCs w:val="18"/>
      </w:rPr>
      <w:t xml:space="preserve"> State Central Fleet Authority Long-Term Lease Agreement</w:t>
    </w:r>
  </w:p>
  <w:p w:rsidR="00C15822" w:rsidRPr="00476F70" w:rsidRDefault="00C15822">
    <w:pPr>
      <w:pStyle w:val="Header"/>
      <w:jc w:val="center"/>
      <w:rPr>
        <w:b/>
        <w:sz w:val="18"/>
        <w:szCs w:val="18"/>
      </w:rPr>
    </w:pPr>
    <w:r w:rsidRPr="00476F70">
      <w:rPr>
        <w:b/>
        <w:sz w:val="18"/>
        <w:szCs w:val="18"/>
      </w:rPr>
      <w:t>Lease Agreement Number:  3P3-0506-0001</w:t>
    </w:r>
  </w:p>
  <w:p w:rsidR="00C15822" w:rsidRPr="00476F70" w:rsidRDefault="00C15822">
    <w:pPr>
      <w:pStyle w:val="Header"/>
      <w:jc w:val="center"/>
      <w:rPr>
        <w:b/>
        <w:sz w:val="18"/>
        <w:szCs w:val="18"/>
      </w:rPr>
    </w:pPr>
    <w:r w:rsidRPr="00476F70">
      <w:rPr>
        <w:b/>
        <w:sz w:val="18"/>
        <w:szCs w:val="18"/>
      </w:rPr>
      <w:t xml:space="preserve">Fiscal Year:  </w:t>
    </w:r>
    <w:r>
      <w:rPr>
        <w:b/>
        <w:sz w:val="18"/>
        <w:szCs w:val="18"/>
      </w:rPr>
      <w:t>FY 202</w:t>
    </w:r>
    <w:r w:rsidR="00B247E0">
      <w:rPr>
        <w:b/>
        <w:sz w:val="18"/>
        <w:szCs w:val="18"/>
      </w:rPr>
      <w:t>1</w:t>
    </w:r>
  </w:p>
  <w:p w:rsidR="00C15822" w:rsidRPr="00476F70" w:rsidRDefault="00C15822">
    <w:pPr>
      <w:pStyle w:val="Header"/>
      <w:jc w:val="center"/>
      <w:rPr>
        <w:sz w:val="21"/>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0DE6B10"/>
    <w:multiLevelType w:val="multilevel"/>
    <w:tmpl w:val="8C0C1EC6"/>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righ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1">
    <w:nsid w:val="00EF7A68"/>
    <w:multiLevelType w:val="hybridMultilevel"/>
    <w:tmpl w:val="88188B4A"/>
    <w:lvl w:ilvl="0" w:tplc="F32EF56C">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77486310" w:tentative="1">
      <w:start w:val="1"/>
      <w:numFmt w:val="lowerRoman"/>
      <w:lvlText w:val="%3."/>
      <w:lvlJc w:val="right"/>
      <w:pPr>
        <w:tabs>
          <w:tab w:val="num" w:pos="1800"/>
        </w:tabs>
        <w:ind w:left="1800" w:hanging="180"/>
      </w:pPr>
    </w:lvl>
    <w:lvl w:ilvl="3" w:tplc="DA5C95FA" w:tentative="1">
      <w:start w:val="1"/>
      <w:numFmt w:val="decimal"/>
      <w:lvlText w:val="%4."/>
      <w:lvlJc w:val="left"/>
      <w:pPr>
        <w:tabs>
          <w:tab w:val="num" w:pos="2520"/>
        </w:tabs>
        <w:ind w:left="2520" w:hanging="360"/>
      </w:pPr>
    </w:lvl>
    <w:lvl w:ilvl="4" w:tplc="1AB4F120" w:tentative="1">
      <w:start w:val="1"/>
      <w:numFmt w:val="lowerLetter"/>
      <w:lvlText w:val="%5."/>
      <w:lvlJc w:val="left"/>
      <w:pPr>
        <w:tabs>
          <w:tab w:val="num" w:pos="3240"/>
        </w:tabs>
        <w:ind w:left="3240" w:hanging="360"/>
      </w:pPr>
    </w:lvl>
    <w:lvl w:ilvl="5" w:tplc="EDCEA336" w:tentative="1">
      <w:start w:val="1"/>
      <w:numFmt w:val="lowerRoman"/>
      <w:lvlText w:val="%6."/>
      <w:lvlJc w:val="right"/>
      <w:pPr>
        <w:tabs>
          <w:tab w:val="num" w:pos="3960"/>
        </w:tabs>
        <w:ind w:left="3960" w:hanging="180"/>
      </w:pPr>
    </w:lvl>
    <w:lvl w:ilvl="6" w:tplc="C6D8CC34" w:tentative="1">
      <w:start w:val="1"/>
      <w:numFmt w:val="decimal"/>
      <w:lvlText w:val="%7."/>
      <w:lvlJc w:val="left"/>
      <w:pPr>
        <w:tabs>
          <w:tab w:val="num" w:pos="4680"/>
        </w:tabs>
        <w:ind w:left="4680" w:hanging="360"/>
      </w:pPr>
    </w:lvl>
    <w:lvl w:ilvl="7" w:tplc="8704085A" w:tentative="1">
      <w:start w:val="1"/>
      <w:numFmt w:val="lowerLetter"/>
      <w:lvlText w:val="%8."/>
      <w:lvlJc w:val="left"/>
      <w:pPr>
        <w:tabs>
          <w:tab w:val="num" w:pos="5400"/>
        </w:tabs>
        <w:ind w:left="5400" w:hanging="360"/>
      </w:pPr>
    </w:lvl>
    <w:lvl w:ilvl="8" w:tplc="A27ABAA6" w:tentative="1">
      <w:start w:val="1"/>
      <w:numFmt w:val="lowerRoman"/>
      <w:lvlText w:val="%9."/>
      <w:lvlJc w:val="right"/>
      <w:pPr>
        <w:tabs>
          <w:tab w:val="num" w:pos="6120"/>
        </w:tabs>
        <w:ind w:left="6120" w:hanging="180"/>
      </w:pPr>
    </w:lvl>
  </w:abstractNum>
  <w:abstractNum w:abstractNumId="3" w15:restartNumberingAfterBreak="1">
    <w:nsid w:val="068E213C"/>
    <w:multiLevelType w:val="multilevel"/>
    <w:tmpl w:val="1584C09E"/>
    <w:lvl w:ilvl="0">
      <w:start w:val="8"/>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b w:val="0"/>
      </w:rPr>
    </w:lvl>
    <w:lvl w:ilvl="2">
      <w:start w:val="1"/>
      <w:numFmt w:val="lowerLetter"/>
      <w:lvlText w:val="%3."/>
      <w:lvlJc w:val="left"/>
      <w:pPr>
        <w:tabs>
          <w:tab w:val="num" w:pos="1080"/>
        </w:tabs>
        <w:ind w:left="1080" w:hanging="360"/>
      </w:pPr>
      <w:rPr>
        <w:rFonts w:hint="default"/>
        <w:b w:val="0"/>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1">
    <w:nsid w:val="0A0C181C"/>
    <w:multiLevelType w:val="multilevel"/>
    <w:tmpl w:val="1444F3F4"/>
    <w:lvl w:ilvl="0">
      <w:start w:val="4"/>
      <w:numFmt w:val="decimal"/>
      <w:lvlText w:val="%1."/>
      <w:lvlJc w:val="left"/>
      <w:pPr>
        <w:tabs>
          <w:tab w:val="num" w:pos="360"/>
        </w:tabs>
        <w:ind w:left="360" w:hanging="360"/>
      </w:pPr>
      <w:rPr>
        <w:rFonts w:hint="default"/>
      </w:rPr>
    </w:lvl>
    <w:lvl w:ilvl="1">
      <w:start w:val="4"/>
      <w:numFmt w:val="none"/>
      <w:lvlText w:val="A."/>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1">
    <w:nsid w:val="0F043D7B"/>
    <w:multiLevelType w:val="multilevel"/>
    <w:tmpl w:val="A2EE07CA"/>
    <w:lvl w:ilvl="0">
      <w:start w:val="2"/>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ascii="Arial" w:hAnsi="Arial" w:hint="default"/>
        <w:b w:val="0"/>
        <w:i w:val="0"/>
        <w:sz w:val="20"/>
        <w:szCs w:val="20"/>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1">
    <w:nsid w:val="0F7540BB"/>
    <w:multiLevelType w:val="multilevel"/>
    <w:tmpl w:val="FD2AF6BC"/>
    <w:lvl w:ilvl="0">
      <w:start w:val="2"/>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1">
    <w:nsid w:val="13DF17D4"/>
    <w:multiLevelType w:val="hybridMultilevel"/>
    <w:tmpl w:val="B13007FA"/>
    <w:lvl w:ilvl="0" w:tplc="F32EF56C">
      <w:start w:val="1"/>
      <w:numFmt w:val="upperLetter"/>
      <w:lvlText w:val="%1."/>
      <w:lvlJc w:val="left"/>
      <w:pPr>
        <w:tabs>
          <w:tab w:val="num" w:pos="720"/>
        </w:tabs>
        <w:ind w:left="720" w:hanging="360"/>
      </w:pPr>
      <w:rPr>
        <w:rFonts w:hint="default"/>
      </w:rPr>
    </w:lvl>
    <w:lvl w:ilvl="1" w:tplc="C448845E">
      <w:start w:val="1"/>
      <w:numFmt w:val="lowerLetter"/>
      <w:lvlText w:val="%2."/>
      <w:lvlJc w:val="left"/>
      <w:pPr>
        <w:tabs>
          <w:tab w:val="num" w:pos="1080"/>
        </w:tabs>
        <w:ind w:left="1080" w:hanging="360"/>
      </w:pPr>
    </w:lvl>
    <w:lvl w:ilvl="2" w:tplc="77486310" w:tentative="1">
      <w:start w:val="1"/>
      <w:numFmt w:val="lowerRoman"/>
      <w:lvlText w:val="%3."/>
      <w:lvlJc w:val="right"/>
      <w:pPr>
        <w:tabs>
          <w:tab w:val="num" w:pos="1800"/>
        </w:tabs>
        <w:ind w:left="1800" w:hanging="180"/>
      </w:pPr>
    </w:lvl>
    <w:lvl w:ilvl="3" w:tplc="DA5C95FA" w:tentative="1">
      <w:start w:val="1"/>
      <w:numFmt w:val="decimal"/>
      <w:lvlText w:val="%4."/>
      <w:lvlJc w:val="left"/>
      <w:pPr>
        <w:tabs>
          <w:tab w:val="num" w:pos="2520"/>
        </w:tabs>
        <w:ind w:left="2520" w:hanging="360"/>
      </w:pPr>
    </w:lvl>
    <w:lvl w:ilvl="4" w:tplc="1AB4F120" w:tentative="1">
      <w:start w:val="1"/>
      <w:numFmt w:val="lowerLetter"/>
      <w:lvlText w:val="%5."/>
      <w:lvlJc w:val="left"/>
      <w:pPr>
        <w:tabs>
          <w:tab w:val="num" w:pos="3240"/>
        </w:tabs>
        <w:ind w:left="3240" w:hanging="360"/>
      </w:pPr>
    </w:lvl>
    <w:lvl w:ilvl="5" w:tplc="EDCEA336" w:tentative="1">
      <w:start w:val="1"/>
      <w:numFmt w:val="lowerRoman"/>
      <w:lvlText w:val="%6."/>
      <w:lvlJc w:val="right"/>
      <w:pPr>
        <w:tabs>
          <w:tab w:val="num" w:pos="3960"/>
        </w:tabs>
        <w:ind w:left="3960" w:hanging="180"/>
      </w:pPr>
    </w:lvl>
    <w:lvl w:ilvl="6" w:tplc="C6D8CC34" w:tentative="1">
      <w:start w:val="1"/>
      <w:numFmt w:val="decimal"/>
      <w:lvlText w:val="%7."/>
      <w:lvlJc w:val="left"/>
      <w:pPr>
        <w:tabs>
          <w:tab w:val="num" w:pos="4680"/>
        </w:tabs>
        <w:ind w:left="4680" w:hanging="360"/>
      </w:pPr>
    </w:lvl>
    <w:lvl w:ilvl="7" w:tplc="8704085A" w:tentative="1">
      <w:start w:val="1"/>
      <w:numFmt w:val="lowerLetter"/>
      <w:lvlText w:val="%8."/>
      <w:lvlJc w:val="left"/>
      <w:pPr>
        <w:tabs>
          <w:tab w:val="num" w:pos="5400"/>
        </w:tabs>
        <w:ind w:left="5400" w:hanging="360"/>
      </w:pPr>
    </w:lvl>
    <w:lvl w:ilvl="8" w:tplc="A27ABAA6" w:tentative="1">
      <w:start w:val="1"/>
      <w:numFmt w:val="lowerRoman"/>
      <w:lvlText w:val="%9."/>
      <w:lvlJc w:val="right"/>
      <w:pPr>
        <w:tabs>
          <w:tab w:val="num" w:pos="6120"/>
        </w:tabs>
        <w:ind w:left="6120" w:hanging="180"/>
      </w:pPr>
    </w:lvl>
  </w:abstractNum>
  <w:abstractNum w:abstractNumId="8" w15:restartNumberingAfterBreak="1">
    <w:nsid w:val="16B00884"/>
    <w:multiLevelType w:val="multilevel"/>
    <w:tmpl w:val="4BA44C12"/>
    <w:lvl w:ilvl="0">
      <w:start w:val="4"/>
      <w:numFmt w:val="decimal"/>
      <w:lvlText w:val="%1."/>
      <w:lvlJc w:val="left"/>
      <w:pPr>
        <w:tabs>
          <w:tab w:val="num" w:pos="360"/>
        </w:tabs>
        <w:ind w:left="360" w:hanging="360"/>
      </w:pPr>
      <w:rPr>
        <w:rFonts w:hint="default"/>
      </w:rPr>
    </w:lvl>
    <w:lvl w:ilvl="1">
      <w:start w:val="4"/>
      <w:numFmt w:val="none"/>
      <w:lvlText w:val="A."/>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1">
    <w:nsid w:val="1B3D1820"/>
    <w:multiLevelType w:val="multilevel"/>
    <w:tmpl w:val="0FBCE592"/>
    <w:lvl w:ilvl="0">
      <w:start w:val="10"/>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1">
    <w:nsid w:val="1EC473CB"/>
    <w:multiLevelType w:val="multilevel"/>
    <w:tmpl w:val="034837D6"/>
    <w:lvl w:ilvl="0">
      <w:start w:val="4"/>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1">
    <w:nsid w:val="2E327B54"/>
    <w:multiLevelType w:val="multilevel"/>
    <w:tmpl w:val="157A530C"/>
    <w:lvl w:ilvl="0">
      <w:start w:val="10"/>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b w:val="0"/>
      </w:rPr>
    </w:lvl>
    <w:lvl w:ilvl="2">
      <w:start w:val="1"/>
      <w:numFmt w:val="lowerLetter"/>
      <w:lvlText w:val="%3."/>
      <w:lvlJc w:val="left"/>
      <w:pPr>
        <w:tabs>
          <w:tab w:val="num" w:pos="1080"/>
        </w:tabs>
        <w:ind w:left="1080" w:hanging="360"/>
      </w:pPr>
      <w:rPr>
        <w:rFonts w:hint="default"/>
      </w:rPr>
    </w:lvl>
    <w:lvl w:ilvl="3">
      <w:start w:val="1"/>
      <w:numFmt w:val="lowerRoman"/>
      <w:lvlText w:val="%4."/>
      <w:lvlJc w:val="righ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1">
    <w:nsid w:val="3AF17D02"/>
    <w:multiLevelType w:val="multilevel"/>
    <w:tmpl w:val="FFC85548"/>
    <w:lvl w:ilvl="0">
      <w:start w:val="4"/>
      <w:numFmt w:val="decimal"/>
      <w:lvlText w:val="%1."/>
      <w:lvlJc w:val="left"/>
      <w:pPr>
        <w:tabs>
          <w:tab w:val="num" w:pos="360"/>
        </w:tabs>
        <w:ind w:left="360" w:hanging="360"/>
      </w:pPr>
      <w:rPr>
        <w:rFonts w:hint="default"/>
        <w:b w:val="0"/>
      </w:rPr>
    </w:lvl>
    <w:lvl w:ilvl="1">
      <w:start w:val="1"/>
      <w:numFmt w:val="upperLetter"/>
      <w:lvlText w:val="%2."/>
      <w:lvlJc w:val="left"/>
      <w:pPr>
        <w:tabs>
          <w:tab w:val="num" w:pos="720"/>
        </w:tabs>
        <w:ind w:left="720" w:hanging="360"/>
      </w:pPr>
      <w:rPr>
        <w:rFonts w:hint="default"/>
        <w:b w:val="0"/>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1">
    <w:nsid w:val="427A7D68"/>
    <w:multiLevelType w:val="multilevel"/>
    <w:tmpl w:val="714CCC80"/>
    <w:lvl w:ilvl="0">
      <w:start w:val="16"/>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b w:val="0"/>
      </w:rPr>
    </w:lvl>
    <w:lvl w:ilvl="2">
      <w:start w:val="1"/>
      <w:numFmt w:val="lowerLetter"/>
      <w:lvlText w:val="%3."/>
      <w:lvlJc w:val="left"/>
      <w:pPr>
        <w:tabs>
          <w:tab w:val="num" w:pos="1080"/>
        </w:tabs>
        <w:ind w:left="1080" w:hanging="360"/>
      </w:pPr>
      <w:rPr>
        <w:rFonts w:hint="default"/>
        <w:b w:val="0"/>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1">
    <w:nsid w:val="47136598"/>
    <w:multiLevelType w:val="hybridMultilevel"/>
    <w:tmpl w:val="6930B81A"/>
    <w:lvl w:ilvl="0" w:tplc="33F4A686">
      <w:start w:val="1"/>
      <w:numFmt w:val="decimal"/>
      <w:lvlText w:val="%1."/>
      <w:lvlJc w:val="left"/>
      <w:pPr>
        <w:tabs>
          <w:tab w:val="num" w:pos="1440"/>
        </w:tabs>
        <w:ind w:left="1440" w:hanging="360"/>
      </w:pPr>
      <w:rPr>
        <w:rFonts w:hint="default"/>
      </w:rPr>
    </w:lvl>
    <w:lvl w:ilvl="1" w:tplc="DC428D06" w:tentative="1">
      <w:start w:val="1"/>
      <w:numFmt w:val="lowerLetter"/>
      <w:lvlText w:val="%2."/>
      <w:lvlJc w:val="left"/>
      <w:pPr>
        <w:tabs>
          <w:tab w:val="num" w:pos="1800"/>
        </w:tabs>
        <w:ind w:left="1800" w:hanging="360"/>
      </w:pPr>
    </w:lvl>
    <w:lvl w:ilvl="2" w:tplc="ADEE1008" w:tentative="1">
      <w:start w:val="1"/>
      <w:numFmt w:val="lowerRoman"/>
      <w:lvlText w:val="%3."/>
      <w:lvlJc w:val="right"/>
      <w:pPr>
        <w:tabs>
          <w:tab w:val="num" w:pos="2520"/>
        </w:tabs>
        <w:ind w:left="2520" w:hanging="180"/>
      </w:pPr>
    </w:lvl>
    <w:lvl w:ilvl="3" w:tplc="4FEED910" w:tentative="1">
      <w:start w:val="1"/>
      <w:numFmt w:val="decimal"/>
      <w:lvlText w:val="%4."/>
      <w:lvlJc w:val="left"/>
      <w:pPr>
        <w:tabs>
          <w:tab w:val="num" w:pos="3240"/>
        </w:tabs>
        <w:ind w:left="3240" w:hanging="360"/>
      </w:pPr>
    </w:lvl>
    <w:lvl w:ilvl="4" w:tplc="CF3479FC" w:tentative="1">
      <w:start w:val="1"/>
      <w:numFmt w:val="lowerLetter"/>
      <w:lvlText w:val="%5."/>
      <w:lvlJc w:val="left"/>
      <w:pPr>
        <w:tabs>
          <w:tab w:val="num" w:pos="3960"/>
        </w:tabs>
        <w:ind w:left="3960" w:hanging="360"/>
      </w:pPr>
    </w:lvl>
    <w:lvl w:ilvl="5" w:tplc="3B72160E" w:tentative="1">
      <w:start w:val="1"/>
      <w:numFmt w:val="lowerRoman"/>
      <w:lvlText w:val="%6."/>
      <w:lvlJc w:val="right"/>
      <w:pPr>
        <w:tabs>
          <w:tab w:val="num" w:pos="4680"/>
        </w:tabs>
        <w:ind w:left="4680" w:hanging="180"/>
      </w:pPr>
    </w:lvl>
    <w:lvl w:ilvl="6" w:tplc="58484EA6" w:tentative="1">
      <w:start w:val="1"/>
      <w:numFmt w:val="decimal"/>
      <w:lvlText w:val="%7."/>
      <w:lvlJc w:val="left"/>
      <w:pPr>
        <w:tabs>
          <w:tab w:val="num" w:pos="5400"/>
        </w:tabs>
        <w:ind w:left="5400" w:hanging="360"/>
      </w:pPr>
    </w:lvl>
    <w:lvl w:ilvl="7" w:tplc="9CD07E40" w:tentative="1">
      <w:start w:val="1"/>
      <w:numFmt w:val="lowerLetter"/>
      <w:lvlText w:val="%8."/>
      <w:lvlJc w:val="left"/>
      <w:pPr>
        <w:tabs>
          <w:tab w:val="num" w:pos="6120"/>
        </w:tabs>
        <w:ind w:left="6120" w:hanging="360"/>
      </w:pPr>
    </w:lvl>
    <w:lvl w:ilvl="8" w:tplc="01AED174" w:tentative="1">
      <w:start w:val="1"/>
      <w:numFmt w:val="lowerRoman"/>
      <w:lvlText w:val="%9."/>
      <w:lvlJc w:val="right"/>
      <w:pPr>
        <w:tabs>
          <w:tab w:val="num" w:pos="6840"/>
        </w:tabs>
        <w:ind w:left="6840" w:hanging="180"/>
      </w:pPr>
    </w:lvl>
  </w:abstractNum>
  <w:abstractNum w:abstractNumId="15" w15:restartNumberingAfterBreak="1">
    <w:nsid w:val="5234695F"/>
    <w:multiLevelType w:val="multilevel"/>
    <w:tmpl w:val="D0FE2B3E"/>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421"/>
        </w:tabs>
        <w:ind w:left="421"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1">
    <w:nsid w:val="58601212"/>
    <w:multiLevelType w:val="multilevel"/>
    <w:tmpl w:val="B3903CEC"/>
    <w:lvl w:ilvl="0">
      <w:start w:val="2"/>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b w:val="0"/>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1">
    <w:nsid w:val="5E617888"/>
    <w:multiLevelType w:val="multilevel"/>
    <w:tmpl w:val="79EE45CE"/>
    <w:lvl w:ilvl="0">
      <w:start w:val="12"/>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righ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1">
    <w:nsid w:val="61327E08"/>
    <w:multiLevelType w:val="multilevel"/>
    <w:tmpl w:val="9320AA96"/>
    <w:lvl w:ilvl="0">
      <w:start w:val="4"/>
      <w:numFmt w:val="decimal"/>
      <w:lvlText w:val="%1."/>
      <w:lvlJc w:val="left"/>
      <w:pPr>
        <w:tabs>
          <w:tab w:val="num" w:pos="360"/>
        </w:tabs>
        <w:ind w:left="360" w:hanging="360"/>
      </w:pPr>
      <w:rPr>
        <w:rFonts w:hint="default"/>
      </w:rPr>
    </w:lvl>
    <w:lvl w:ilvl="1">
      <w:start w:val="4"/>
      <w:numFmt w:val="none"/>
      <w:lvlText w:val="B."/>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1">
    <w:nsid w:val="637418A8"/>
    <w:multiLevelType w:val="multilevel"/>
    <w:tmpl w:val="1444F3F4"/>
    <w:lvl w:ilvl="0">
      <w:start w:val="4"/>
      <w:numFmt w:val="decimal"/>
      <w:lvlText w:val="%1."/>
      <w:lvlJc w:val="left"/>
      <w:pPr>
        <w:tabs>
          <w:tab w:val="num" w:pos="360"/>
        </w:tabs>
        <w:ind w:left="360" w:hanging="360"/>
      </w:pPr>
      <w:rPr>
        <w:rFonts w:hint="default"/>
      </w:rPr>
    </w:lvl>
    <w:lvl w:ilvl="1">
      <w:start w:val="4"/>
      <w:numFmt w:val="none"/>
      <w:lvlText w:val="A."/>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68457226"/>
    <w:multiLevelType w:val="multilevel"/>
    <w:tmpl w:val="7932D144"/>
    <w:lvl w:ilvl="0">
      <w:start w:val="18"/>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b w:val="0"/>
      </w:rPr>
    </w:lvl>
    <w:lvl w:ilvl="2">
      <w:start w:val="1"/>
      <w:numFmt w:val="lowerLetter"/>
      <w:lvlText w:val="%3."/>
      <w:lvlJc w:val="left"/>
      <w:pPr>
        <w:tabs>
          <w:tab w:val="num" w:pos="1080"/>
        </w:tabs>
        <w:ind w:left="1080" w:hanging="360"/>
      </w:pPr>
      <w:rPr>
        <w:rFonts w:hint="default"/>
        <w:b w:val="0"/>
      </w:rPr>
    </w:lvl>
    <w:lvl w:ilvl="3">
      <w:start w:val="1"/>
      <w:numFmt w:val="lowerRoman"/>
      <w:lvlText w:val="%4."/>
      <w:lvlJc w:val="left"/>
      <w:pPr>
        <w:tabs>
          <w:tab w:val="num" w:pos="180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1">
    <w:nsid w:val="6B322147"/>
    <w:multiLevelType w:val="hybridMultilevel"/>
    <w:tmpl w:val="B3C03A6E"/>
    <w:lvl w:ilvl="0" w:tplc="985EB55C">
      <w:start w:val="1"/>
      <w:numFmt w:val="decimal"/>
      <w:lvlText w:val="%1."/>
      <w:lvlJc w:val="left"/>
      <w:pPr>
        <w:tabs>
          <w:tab w:val="num" w:pos="360"/>
        </w:tabs>
        <w:ind w:left="360" w:hanging="360"/>
      </w:pPr>
    </w:lvl>
    <w:lvl w:ilvl="1" w:tplc="01321ECE" w:tentative="1">
      <w:start w:val="1"/>
      <w:numFmt w:val="lowerLetter"/>
      <w:lvlText w:val="%2."/>
      <w:lvlJc w:val="left"/>
      <w:pPr>
        <w:tabs>
          <w:tab w:val="num" w:pos="1080"/>
        </w:tabs>
        <w:ind w:left="1080" w:hanging="360"/>
      </w:pPr>
    </w:lvl>
    <w:lvl w:ilvl="2" w:tplc="0F94F386" w:tentative="1">
      <w:start w:val="1"/>
      <w:numFmt w:val="lowerRoman"/>
      <w:lvlText w:val="%3."/>
      <w:lvlJc w:val="right"/>
      <w:pPr>
        <w:tabs>
          <w:tab w:val="num" w:pos="1800"/>
        </w:tabs>
        <w:ind w:left="1800" w:hanging="180"/>
      </w:pPr>
    </w:lvl>
    <w:lvl w:ilvl="3" w:tplc="FFBECED8" w:tentative="1">
      <w:start w:val="1"/>
      <w:numFmt w:val="decimal"/>
      <w:lvlText w:val="%4."/>
      <w:lvlJc w:val="left"/>
      <w:pPr>
        <w:tabs>
          <w:tab w:val="num" w:pos="2520"/>
        </w:tabs>
        <w:ind w:left="2520" w:hanging="360"/>
      </w:pPr>
    </w:lvl>
    <w:lvl w:ilvl="4" w:tplc="EFBE0E5E" w:tentative="1">
      <w:start w:val="1"/>
      <w:numFmt w:val="lowerLetter"/>
      <w:lvlText w:val="%5."/>
      <w:lvlJc w:val="left"/>
      <w:pPr>
        <w:tabs>
          <w:tab w:val="num" w:pos="3240"/>
        </w:tabs>
        <w:ind w:left="3240" w:hanging="360"/>
      </w:pPr>
    </w:lvl>
    <w:lvl w:ilvl="5" w:tplc="937C9506" w:tentative="1">
      <w:start w:val="1"/>
      <w:numFmt w:val="lowerRoman"/>
      <w:lvlText w:val="%6."/>
      <w:lvlJc w:val="right"/>
      <w:pPr>
        <w:tabs>
          <w:tab w:val="num" w:pos="3960"/>
        </w:tabs>
        <w:ind w:left="3960" w:hanging="180"/>
      </w:pPr>
    </w:lvl>
    <w:lvl w:ilvl="6" w:tplc="96BC2F52" w:tentative="1">
      <w:start w:val="1"/>
      <w:numFmt w:val="decimal"/>
      <w:lvlText w:val="%7."/>
      <w:lvlJc w:val="left"/>
      <w:pPr>
        <w:tabs>
          <w:tab w:val="num" w:pos="4680"/>
        </w:tabs>
        <w:ind w:left="4680" w:hanging="360"/>
      </w:pPr>
    </w:lvl>
    <w:lvl w:ilvl="7" w:tplc="DB142CA4" w:tentative="1">
      <w:start w:val="1"/>
      <w:numFmt w:val="lowerLetter"/>
      <w:lvlText w:val="%8."/>
      <w:lvlJc w:val="left"/>
      <w:pPr>
        <w:tabs>
          <w:tab w:val="num" w:pos="5400"/>
        </w:tabs>
        <w:ind w:left="5400" w:hanging="360"/>
      </w:pPr>
    </w:lvl>
    <w:lvl w:ilvl="8" w:tplc="F16ED068" w:tentative="1">
      <w:start w:val="1"/>
      <w:numFmt w:val="lowerRoman"/>
      <w:lvlText w:val="%9."/>
      <w:lvlJc w:val="right"/>
      <w:pPr>
        <w:tabs>
          <w:tab w:val="num" w:pos="6120"/>
        </w:tabs>
        <w:ind w:left="6120" w:hanging="180"/>
      </w:pPr>
    </w:lvl>
  </w:abstractNum>
  <w:abstractNum w:abstractNumId="22" w15:restartNumberingAfterBreak="1">
    <w:nsid w:val="7870212F"/>
    <w:multiLevelType w:val="hybridMultilevel"/>
    <w:tmpl w:val="91C24DB4"/>
    <w:lvl w:ilvl="0" w:tplc="F32EF56C">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080"/>
        </w:tabs>
        <w:ind w:left="1080" w:hanging="360"/>
      </w:pPr>
      <w:rPr>
        <w:rFonts w:hint="default"/>
      </w:rPr>
    </w:lvl>
    <w:lvl w:ilvl="2" w:tplc="77486310" w:tentative="1">
      <w:start w:val="1"/>
      <w:numFmt w:val="lowerRoman"/>
      <w:lvlText w:val="%3."/>
      <w:lvlJc w:val="right"/>
      <w:pPr>
        <w:tabs>
          <w:tab w:val="num" w:pos="1800"/>
        </w:tabs>
        <w:ind w:left="1800" w:hanging="180"/>
      </w:pPr>
    </w:lvl>
    <w:lvl w:ilvl="3" w:tplc="DA5C95FA" w:tentative="1">
      <w:start w:val="1"/>
      <w:numFmt w:val="decimal"/>
      <w:lvlText w:val="%4."/>
      <w:lvlJc w:val="left"/>
      <w:pPr>
        <w:tabs>
          <w:tab w:val="num" w:pos="2520"/>
        </w:tabs>
        <w:ind w:left="2520" w:hanging="360"/>
      </w:pPr>
    </w:lvl>
    <w:lvl w:ilvl="4" w:tplc="1AB4F120" w:tentative="1">
      <w:start w:val="1"/>
      <w:numFmt w:val="lowerLetter"/>
      <w:lvlText w:val="%5."/>
      <w:lvlJc w:val="left"/>
      <w:pPr>
        <w:tabs>
          <w:tab w:val="num" w:pos="3240"/>
        </w:tabs>
        <w:ind w:left="3240" w:hanging="360"/>
      </w:pPr>
    </w:lvl>
    <w:lvl w:ilvl="5" w:tplc="EDCEA336" w:tentative="1">
      <w:start w:val="1"/>
      <w:numFmt w:val="lowerRoman"/>
      <w:lvlText w:val="%6."/>
      <w:lvlJc w:val="right"/>
      <w:pPr>
        <w:tabs>
          <w:tab w:val="num" w:pos="3960"/>
        </w:tabs>
        <w:ind w:left="3960" w:hanging="180"/>
      </w:pPr>
    </w:lvl>
    <w:lvl w:ilvl="6" w:tplc="C6D8CC34" w:tentative="1">
      <w:start w:val="1"/>
      <w:numFmt w:val="decimal"/>
      <w:lvlText w:val="%7."/>
      <w:lvlJc w:val="left"/>
      <w:pPr>
        <w:tabs>
          <w:tab w:val="num" w:pos="4680"/>
        </w:tabs>
        <w:ind w:left="4680" w:hanging="360"/>
      </w:pPr>
    </w:lvl>
    <w:lvl w:ilvl="7" w:tplc="8704085A" w:tentative="1">
      <w:start w:val="1"/>
      <w:numFmt w:val="lowerLetter"/>
      <w:lvlText w:val="%8."/>
      <w:lvlJc w:val="left"/>
      <w:pPr>
        <w:tabs>
          <w:tab w:val="num" w:pos="5400"/>
        </w:tabs>
        <w:ind w:left="5400" w:hanging="360"/>
      </w:pPr>
    </w:lvl>
    <w:lvl w:ilvl="8" w:tplc="A27ABAA6" w:tentative="1">
      <w:start w:val="1"/>
      <w:numFmt w:val="lowerRoman"/>
      <w:lvlText w:val="%9."/>
      <w:lvlJc w:val="right"/>
      <w:pPr>
        <w:tabs>
          <w:tab w:val="num" w:pos="6120"/>
        </w:tabs>
        <w:ind w:left="6120" w:hanging="180"/>
      </w:pPr>
    </w:lvl>
  </w:abstractNum>
  <w:num w:numId="1">
    <w:abstractNumId w:val="1"/>
  </w:num>
  <w:num w:numId="2">
    <w:abstractNumId w:val="11"/>
  </w:num>
  <w:num w:numId="3">
    <w:abstractNumId w:val="17"/>
  </w:num>
  <w:num w:numId="4">
    <w:abstractNumId w:val="16"/>
  </w:num>
  <w:num w:numId="5">
    <w:abstractNumId w:val="12"/>
  </w:num>
  <w:num w:numId="6">
    <w:abstractNumId w:val="3"/>
  </w:num>
  <w:num w:numId="7">
    <w:abstractNumId w:val="9"/>
  </w:num>
  <w:num w:numId="8">
    <w:abstractNumId w:val="13"/>
  </w:num>
  <w:num w:numId="9">
    <w:abstractNumId w:val="21"/>
  </w:num>
  <w:num w:numId="10">
    <w:abstractNumId w:val="5"/>
  </w:num>
  <w:num w:numId="11">
    <w:abstractNumId w:val="15"/>
  </w:num>
  <w:num w:numId="12">
    <w:abstractNumId w:val="6"/>
  </w:num>
  <w:num w:numId="13">
    <w:abstractNumId w:val="14"/>
  </w:num>
  <w:num w:numId="14">
    <w:abstractNumId w:val="10"/>
  </w:num>
  <w:num w:numId="15">
    <w:abstractNumId w:val="8"/>
  </w:num>
  <w:num w:numId="16">
    <w:abstractNumId w:val="4"/>
  </w:num>
  <w:num w:numId="17">
    <w:abstractNumId w:val="19"/>
  </w:num>
  <w:num w:numId="18">
    <w:abstractNumId w:val="18"/>
  </w:num>
  <w:num w:numId="19">
    <w:abstractNumId w:val="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3">
    <w:abstractNumId w:val="5"/>
    <w:lvlOverride w:ilvl="0">
      <w:startOverride w:val="2"/>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2"/>
  </w:num>
  <w:num w:numId="25">
    <w:abstractNumId w:val="22"/>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04F"/>
    <w:rsid w:val="0000122C"/>
    <w:rsid w:val="00002C70"/>
    <w:rsid w:val="00002DF7"/>
    <w:rsid w:val="00004B5C"/>
    <w:rsid w:val="000061D3"/>
    <w:rsid w:val="000145B7"/>
    <w:rsid w:val="000152FB"/>
    <w:rsid w:val="000315A7"/>
    <w:rsid w:val="000325C3"/>
    <w:rsid w:val="00036635"/>
    <w:rsid w:val="000508CC"/>
    <w:rsid w:val="00051C90"/>
    <w:rsid w:val="0005413F"/>
    <w:rsid w:val="00060CBD"/>
    <w:rsid w:val="0006400D"/>
    <w:rsid w:val="00083728"/>
    <w:rsid w:val="0008500C"/>
    <w:rsid w:val="000862AD"/>
    <w:rsid w:val="00090C9D"/>
    <w:rsid w:val="00095DAA"/>
    <w:rsid w:val="000A2248"/>
    <w:rsid w:val="000A4E4A"/>
    <w:rsid w:val="000B1492"/>
    <w:rsid w:val="000C4354"/>
    <w:rsid w:val="000D0EBD"/>
    <w:rsid w:val="000F7383"/>
    <w:rsid w:val="00103045"/>
    <w:rsid w:val="00106CF1"/>
    <w:rsid w:val="00110228"/>
    <w:rsid w:val="001129CD"/>
    <w:rsid w:val="0011792A"/>
    <w:rsid w:val="001205DA"/>
    <w:rsid w:val="00121B79"/>
    <w:rsid w:val="0012542D"/>
    <w:rsid w:val="0013678D"/>
    <w:rsid w:val="001410EC"/>
    <w:rsid w:val="00141BA1"/>
    <w:rsid w:val="001605F6"/>
    <w:rsid w:val="00162FCD"/>
    <w:rsid w:val="001701F2"/>
    <w:rsid w:val="001703A1"/>
    <w:rsid w:val="00173CEA"/>
    <w:rsid w:val="00177D7A"/>
    <w:rsid w:val="0018427C"/>
    <w:rsid w:val="001A1C1B"/>
    <w:rsid w:val="001A451D"/>
    <w:rsid w:val="001B646E"/>
    <w:rsid w:val="001E246C"/>
    <w:rsid w:val="001E2C26"/>
    <w:rsid w:val="0020291E"/>
    <w:rsid w:val="00204AB8"/>
    <w:rsid w:val="00211F5C"/>
    <w:rsid w:val="00217244"/>
    <w:rsid w:val="0024146E"/>
    <w:rsid w:val="002460C7"/>
    <w:rsid w:val="00246879"/>
    <w:rsid w:val="00252AC3"/>
    <w:rsid w:val="00252B33"/>
    <w:rsid w:val="00257F36"/>
    <w:rsid w:val="002708EA"/>
    <w:rsid w:val="0028062E"/>
    <w:rsid w:val="00290689"/>
    <w:rsid w:val="002913A5"/>
    <w:rsid w:val="00292F3B"/>
    <w:rsid w:val="002B1970"/>
    <w:rsid w:val="002B7063"/>
    <w:rsid w:val="002C4F37"/>
    <w:rsid w:val="002D36DC"/>
    <w:rsid w:val="002E02EE"/>
    <w:rsid w:val="002E30F9"/>
    <w:rsid w:val="002F1BBC"/>
    <w:rsid w:val="002F46EC"/>
    <w:rsid w:val="003032BE"/>
    <w:rsid w:val="0031490B"/>
    <w:rsid w:val="0031528D"/>
    <w:rsid w:val="00324E67"/>
    <w:rsid w:val="00344797"/>
    <w:rsid w:val="00367599"/>
    <w:rsid w:val="003708AD"/>
    <w:rsid w:val="00371764"/>
    <w:rsid w:val="00382AF6"/>
    <w:rsid w:val="00385002"/>
    <w:rsid w:val="00391E36"/>
    <w:rsid w:val="003941A7"/>
    <w:rsid w:val="00395459"/>
    <w:rsid w:val="0039659B"/>
    <w:rsid w:val="003A0335"/>
    <w:rsid w:val="003A0EAB"/>
    <w:rsid w:val="003A424A"/>
    <w:rsid w:val="003A6E4D"/>
    <w:rsid w:val="003C09CB"/>
    <w:rsid w:val="003C27A3"/>
    <w:rsid w:val="003C299E"/>
    <w:rsid w:val="003C2E25"/>
    <w:rsid w:val="003C4B9E"/>
    <w:rsid w:val="003F43FC"/>
    <w:rsid w:val="003F7A8B"/>
    <w:rsid w:val="00405282"/>
    <w:rsid w:val="004067E2"/>
    <w:rsid w:val="00406CBF"/>
    <w:rsid w:val="00413D10"/>
    <w:rsid w:val="0042149A"/>
    <w:rsid w:val="004228E5"/>
    <w:rsid w:val="00423FD5"/>
    <w:rsid w:val="00426215"/>
    <w:rsid w:val="00434ECC"/>
    <w:rsid w:val="004402C5"/>
    <w:rsid w:val="00444D1F"/>
    <w:rsid w:val="00444DA1"/>
    <w:rsid w:val="00446712"/>
    <w:rsid w:val="00447512"/>
    <w:rsid w:val="00460D58"/>
    <w:rsid w:val="004651BB"/>
    <w:rsid w:val="00476E05"/>
    <w:rsid w:val="00476F70"/>
    <w:rsid w:val="004773E3"/>
    <w:rsid w:val="00481557"/>
    <w:rsid w:val="00481618"/>
    <w:rsid w:val="0049058F"/>
    <w:rsid w:val="00492794"/>
    <w:rsid w:val="004A24F3"/>
    <w:rsid w:val="004A2783"/>
    <w:rsid w:val="004B1D1E"/>
    <w:rsid w:val="004B3798"/>
    <w:rsid w:val="004B5370"/>
    <w:rsid w:val="004C34DF"/>
    <w:rsid w:val="004C5FAD"/>
    <w:rsid w:val="004D7B36"/>
    <w:rsid w:val="004F5492"/>
    <w:rsid w:val="004F54A2"/>
    <w:rsid w:val="00500248"/>
    <w:rsid w:val="005014F6"/>
    <w:rsid w:val="00503126"/>
    <w:rsid w:val="005072DE"/>
    <w:rsid w:val="00510D85"/>
    <w:rsid w:val="0051238D"/>
    <w:rsid w:val="0052604F"/>
    <w:rsid w:val="00527A76"/>
    <w:rsid w:val="005312D1"/>
    <w:rsid w:val="00531DCD"/>
    <w:rsid w:val="00535C6D"/>
    <w:rsid w:val="00554620"/>
    <w:rsid w:val="00561C91"/>
    <w:rsid w:val="00561EF9"/>
    <w:rsid w:val="00563697"/>
    <w:rsid w:val="00564CBA"/>
    <w:rsid w:val="005673DD"/>
    <w:rsid w:val="00570C1D"/>
    <w:rsid w:val="005768F4"/>
    <w:rsid w:val="00583A7A"/>
    <w:rsid w:val="00590274"/>
    <w:rsid w:val="005A7AD6"/>
    <w:rsid w:val="005B2E76"/>
    <w:rsid w:val="005C4533"/>
    <w:rsid w:val="005C6A06"/>
    <w:rsid w:val="005D0441"/>
    <w:rsid w:val="005D21D3"/>
    <w:rsid w:val="005D3F71"/>
    <w:rsid w:val="005E2F88"/>
    <w:rsid w:val="005E5B62"/>
    <w:rsid w:val="005F19A9"/>
    <w:rsid w:val="00605CF3"/>
    <w:rsid w:val="006111E1"/>
    <w:rsid w:val="006117D9"/>
    <w:rsid w:val="0061331D"/>
    <w:rsid w:val="00616DF6"/>
    <w:rsid w:val="00623684"/>
    <w:rsid w:val="00632C45"/>
    <w:rsid w:val="0064203F"/>
    <w:rsid w:val="00647250"/>
    <w:rsid w:val="0065171E"/>
    <w:rsid w:val="0066034D"/>
    <w:rsid w:val="00664FAB"/>
    <w:rsid w:val="0066581D"/>
    <w:rsid w:val="00666F9D"/>
    <w:rsid w:val="00670987"/>
    <w:rsid w:val="00675B3E"/>
    <w:rsid w:val="00677590"/>
    <w:rsid w:val="00680E01"/>
    <w:rsid w:val="00683C0D"/>
    <w:rsid w:val="00693955"/>
    <w:rsid w:val="00697E5C"/>
    <w:rsid w:val="006A19F8"/>
    <w:rsid w:val="006A74FD"/>
    <w:rsid w:val="006B4B91"/>
    <w:rsid w:val="006B5542"/>
    <w:rsid w:val="006C187E"/>
    <w:rsid w:val="006C66F1"/>
    <w:rsid w:val="006D1DE4"/>
    <w:rsid w:val="006D4F07"/>
    <w:rsid w:val="006D6D7C"/>
    <w:rsid w:val="006E0637"/>
    <w:rsid w:val="006E54A0"/>
    <w:rsid w:val="006E5A2C"/>
    <w:rsid w:val="006E7CE3"/>
    <w:rsid w:val="006F3760"/>
    <w:rsid w:val="006F73C2"/>
    <w:rsid w:val="006F763F"/>
    <w:rsid w:val="006F7F9A"/>
    <w:rsid w:val="00703D9A"/>
    <w:rsid w:val="00707421"/>
    <w:rsid w:val="007151CC"/>
    <w:rsid w:val="0071628F"/>
    <w:rsid w:val="007165AF"/>
    <w:rsid w:val="0071678E"/>
    <w:rsid w:val="007174E7"/>
    <w:rsid w:val="00720A32"/>
    <w:rsid w:val="007267BB"/>
    <w:rsid w:val="00742F51"/>
    <w:rsid w:val="00752318"/>
    <w:rsid w:val="00764169"/>
    <w:rsid w:val="00773546"/>
    <w:rsid w:val="0077421F"/>
    <w:rsid w:val="00790058"/>
    <w:rsid w:val="007B103E"/>
    <w:rsid w:val="007B1CD5"/>
    <w:rsid w:val="007B1EAA"/>
    <w:rsid w:val="007B531A"/>
    <w:rsid w:val="007C75E3"/>
    <w:rsid w:val="007D1C4C"/>
    <w:rsid w:val="007D3620"/>
    <w:rsid w:val="007E39AE"/>
    <w:rsid w:val="00821FDD"/>
    <w:rsid w:val="008230A8"/>
    <w:rsid w:val="0082329C"/>
    <w:rsid w:val="00824FE1"/>
    <w:rsid w:val="00833B3D"/>
    <w:rsid w:val="0083546A"/>
    <w:rsid w:val="00851F93"/>
    <w:rsid w:val="0086750A"/>
    <w:rsid w:val="00867DFB"/>
    <w:rsid w:val="00876A2D"/>
    <w:rsid w:val="008778C2"/>
    <w:rsid w:val="00893142"/>
    <w:rsid w:val="008A2C0B"/>
    <w:rsid w:val="008A4809"/>
    <w:rsid w:val="008B4594"/>
    <w:rsid w:val="008B5008"/>
    <w:rsid w:val="008C4F50"/>
    <w:rsid w:val="008C7F35"/>
    <w:rsid w:val="008D1C2E"/>
    <w:rsid w:val="008D5228"/>
    <w:rsid w:val="008E344B"/>
    <w:rsid w:val="008E6CAC"/>
    <w:rsid w:val="008F4A67"/>
    <w:rsid w:val="00901DED"/>
    <w:rsid w:val="0090356A"/>
    <w:rsid w:val="00912FB9"/>
    <w:rsid w:val="0092045C"/>
    <w:rsid w:val="0092100F"/>
    <w:rsid w:val="00921736"/>
    <w:rsid w:val="00922845"/>
    <w:rsid w:val="00924941"/>
    <w:rsid w:val="00931F5E"/>
    <w:rsid w:val="00935565"/>
    <w:rsid w:val="009503D5"/>
    <w:rsid w:val="0095427D"/>
    <w:rsid w:val="0096224D"/>
    <w:rsid w:val="00963ACC"/>
    <w:rsid w:val="00977D26"/>
    <w:rsid w:val="009871CC"/>
    <w:rsid w:val="009A0028"/>
    <w:rsid w:val="009B22E9"/>
    <w:rsid w:val="009B6DC3"/>
    <w:rsid w:val="009C219A"/>
    <w:rsid w:val="009D61E8"/>
    <w:rsid w:val="009E2C59"/>
    <w:rsid w:val="009F72E6"/>
    <w:rsid w:val="009F7F3A"/>
    <w:rsid w:val="00A008C2"/>
    <w:rsid w:val="00A05B5D"/>
    <w:rsid w:val="00A14912"/>
    <w:rsid w:val="00A2062E"/>
    <w:rsid w:val="00A30191"/>
    <w:rsid w:val="00A36526"/>
    <w:rsid w:val="00A473C2"/>
    <w:rsid w:val="00A537A8"/>
    <w:rsid w:val="00A54393"/>
    <w:rsid w:val="00A73028"/>
    <w:rsid w:val="00A83813"/>
    <w:rsid w:val="00A85CFA"/>
    <w:rsid w:val="00A97FF3"/>
    <w:rsid w:val="00AA1FB6"/>
    <w:rsid w:val="00AA4398"/>
    <w:rsid w:val="00AB6125"/>
    <w:rsid w:val="00AC1BEB"/>
    <w:rsid w:val="00AC68FA"/>
    <w:rsid w:val="00AD6E81"/>
    <w:rsid w:val="00AF2519"/>
    <w:rsid w:val="00AF388E"/>
    <w:rsid w:val="00AF6A41"/>
    <w:rsid w:val="00AF7885"/>
    <w:rsid w:val="00B052B4"/>
    <w:rsid w:val="00B10C56"/>
    <w:rsid w:val="00B247E0"/>
    <w:rsid w:val="00B260C8"/>
    <w:rsid w:val="00B27A66"/>
    <w:rsid w:val="00B302A1"/>
    <w:rsid w:val="00B342F6"/>
    <w:rsid w:val="00B362CB"/>
    <w:rsid w:val="00B36CFF"/>
    <w:rsid w:val="00B43752"/>
    <w:rsid w:val="00B621E4"/>
    <w:rsid w:val="00B658B5"/>
    <w:rsid w:val="00B66B5F"/>
    <w:rsid w:val="00B72F10"/>
    <w:rsid w:val="00B7349C"/>
    <w:rsid w:val="00B74778"/>
    <w:rsid w:val="00B915C9"/>
    <w:rsid w:val="00B95397"/>
    <w:rsid w:val="00BA12A0"/>
    <w:rsid w:val="00BA21C7"/>
    <w:rsid w:val="00BB29F3"/>
    <w:rsid w:val="00BC10AD"/>
    <w:rsid w:val="00BC6639"/>
    <w:rsid w:val="00BD539E"/>
    <w:rsid w:val="00BD573D"/>
    <w:rsid w:val="00BD5EB3"/>
    <w:rsid w:val="00BE1603"/>
    <w:rsid w:val="00BE3B5B"/>
    <w:rsid w:val="00BE6462"/>
    <w:rsid w:val="00BF23A8"/>
    <w:rsid w:val="00BF6298"/>
    <w:rsid w:val="00BF697F"/>
    <w:rsid w:val="00C13E97"/>
    <w:rsid w:val="00C15822"/>
    <w:rsid w:val="00C30C4E"/>
    <w:rsid w:val="00C33848"/>
    <w:rsid w:val="00C40E2C"/>
    <w:rsid w:val="00C479B6"/>
    <w:rsid w:val="00C523C4"/>
    <w:rsid w:val="00C61AF1"/>
    <w:rsid w:val="00C714F4"/>
    <w:rsid w:val="00C758C2"/>
    <w:rsid w:val="00C76007"/>
    <w:rsid w:val="00C820A5"/>
    <w:rsid w:val="00C86F95"/>
    <w:rsid w:val="00C94AF1"/>
    <w:rsid w:val="00C94D11"/>
    <w:rsid w:val="00C95C9D"/>
    <w:rsid w:val="00C978E4"/>
    <w:rsid w:val="00CB2745"/>
    <w:rsid w:val="00CB2B87"/>
    <w:rsid w:val="00CB2C38"/>
    <w:rsid w:val="00CC1CE9"/>
    <w:rsid w:val="00CE2E91"/>
    <w:rsid w:val="00CE421D"/>
    <w:rsid w:val="00CF0307"/>
    <w:rsid w:val="00CF1411"/>
    <w:rsid w:val="00D0083B"/>
    <w:rsid w:val="00D06C02"/>
    <w:rsid w:val="00D06D6E"/>
    <w:rsid w:val="00D07968"/>
    <w:rsid w:val="00D26910"/>
    <w:rsid w:val="00D26F2F"/>
    <w:rsid w:val="00D3729E"/>
    <w:rsid w:val="00D435E0"/>
    <w:rsid w:val="00D51FD0"/>
    <w:rsid w:val="00D818F6"/>
    <w:rsid w:val="00D84DBD"/>
    <w:rsid w:val="00D866D3"/>
    <w:rsid w:val="00DA068A"/>
    <w:rsid w:val="00DA109B"/>
    <w:rsid w:val="00DA1E96"/>
    <w:rsid w:val="00DA4A58"/>
    <w:rsid w:val="00DA796B"/>
    <w:rsid w:val="00DB3791"/>
    <w:rsid w:val="00DC0C9D"/>
    <w:rsid w:val="00DC6BFB"/>
    <w:rsid w:val="00DC7B07"/>
    <w:rsid w:val="00DD1B64"/>
    <w:rsid w:val="00DD7A85"/>
    <w:rsid w:val="00DE40C0"/>
    <w:rsid w:val="00DE712D"/>
    <w:rsid w:val="00E03E1D"/>
    <w:rsid w:val="00E03E8C"/>
    <w:rsid w:val="00E14D87"/>
    <w:rsid w:val="00E17AE4"/>
    <w:rsid w:val="00E32C95"/>
    <w:rsid w:val="00E35AF2"/>
    <w:rsid w:val="00E37478"/>
    <w:rsid w:val="00E41A3D"/>
    <w:rsid w:val="00E50558"/>
    <w:rsid w:val="00E62EAE"/>
    <w:rsid w:val="00E75001"/>
    <w:rsid w:val="00E80BFE"/>
    <w:rsid w:val="00E84EDB"/>
    <w:rsid w:val="00E86D01"/>
    <w:rsid w:val="00E9473C"/>
    <w:rsid w:val="00EB1175"/>
    <w:rsid w:val="00EB7358"/>
    <w:rsid w:val="00ED575F"/>
    <w:rsid w:val="00EE15BD"/>
    <w:rsid w:val="00EF5310"/>
    <w:rsid w:val="00F03A4C"/>
    <w:rsid w:val="00F05BD4"/>
    <w:rsid w:val="00F067EC"/>
    <w:rsid w:val="00F153B5"/>
    <w:rsid w:val="00F160C0"/>
    <w:rsid w:val="00F17AB0"/>
    <w:rsid w:val="00F17D4C"/>
    <w:rsid w:val="00F230DC"/>
    <w:rsid w:val="00F2315F"/>
    <w:rsid w:val="00F257D9"/>
    <w:rsid w:val="00F27025"/>
    <w:rsid w:val="00F475B5"/>
    <w:rsid w:val="00F521C5"/>
    <w:rsid w:val="00F63C39"/>
    <w:rsid w:val="00F86448"/>
    <w:rsid w:val="00F90307"/>
    <w:rsid w:val="00F912C5"/>
    <w:rsid w:val="00F93DBC"/>
    <w:rsid w:val="00FA2433"/>
    <w:rsid w:val="00FA37DD"/>
    <w:rsid w:val="00FA615E"/>
    <w:rsid w:val="00FB0745"/>
    <w:rsid w:val="00FB2DA1"/>
    <w:rsid w:val="00FB6504"/>
    <w:rsid w:val="00FB7B65"/>
    <w:rsid w:val="00FD72CB"/>
    <w:rsid w:val="00FF36E2"/>
    <w:rsid w:val="00FF37AB"/>
    <w:rsid w:val="00FF40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B4CAFC6"/>
  <w15:docId w15:val="{7C16AEDA-1586-49B8-AFB0-C1ED078E4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5">
    <w:name w:val="heading 5"/>
    <w:basedOn w:val="Normal"/>
    <w:next w:val="Normal"/>
    <w:qFormat/>
    <w:pPr>
      <w:keepNext/>
      <w:tabs>
        <w:tab w:val="left" w:pos="-720"/>
      </w:tabs>
      <w:suppressAutoHyphens/>
      <w:outlineLvl w:val="4"/>
    </w:pPr>
    <w:rPr>
      <w:rFonts w:ascii="Arial" w:hAnsi="Arial" w:cs="Arial"/>
      <w:b/>
      <w:color w:val="0000FF"/>
      <w:spacing w:val="-3"/>
      <w:sz w:val="20"/>
      <w:szCs w:val="20"/>
    </w:rPr>
  </w:style>
  <w:style w:type="paragraph" w:styleId="Heading6">
    <w:name w:val="heading 6"/>
    <w:basedOn w:val="Normal"/>
    <w:next w:val="Normal"/>
    <w:qFormat/>
    <w:pPr>
      <w:keepNext/>
      <w:tabs>
        <w:tab w:val="left" w:pos="-720"/>
      </w:tabs>
      <w:suppressAutoHyphens/>
      <w:jc w:val="center"/>
      <w:outlineLvl w:val="5"/>
    </w:pPr>
    <w:rPr>
      <w:rFonts w:ascii="Arial" w:hAnsi="Arial"/>
      <w:b/>
      <w:color w:val="0000FF"/>
      <w:spacing w:val="-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3">
    <w:name w:val="Body Text Indent 3"/>
    <w:basedOn w:val="Normal"/>
    <w:pPr>
      <w:tabs>
        <w:tab w:val="left" w:pos="-720"/>
      </w:tabs>
      <w:suppressAutoHyphens/>
      <w:ind w:left="360"/>
    </w:pPr>
    <w:rPr>
      <w:rFonts w:ascii="Arial" w:hAnsi="Arial"/>
      <w:color w:val="0000FF"/>
      <w:spacing w:val="-3"/>
      <w:sz w:val="22"/>
      <w:szCs w:val="20"/>
    </w:rPr>
  </w:style>
  <w:style w:type="paragraph" w:styleId="Header">
    <w:name w:val="header"/>
    <w:basedOn w:val="Normal"/>
    <w:pPr>
      <w:tabs>
        <w:tab w:val="center" w:pos="4320"/>
        <w:tab w:val="right" w:pos="8640"/>
      </w:tabs>
    </w:pPr>
    <w:rPr>
      <w:rFonts w:ascii="Courier New" w:hAnsi="Courier New"/>
      <w:color w:val="0000FF"/>
      <w:spacing w:val="-3"/>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rFonts w:ascii="Courier New" w:hAnsi="Courier New"/>
      <w:color w:val="0000FF"/>
      <w:spacing w:val="-3"/>
      <w:szCs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A730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A2433"/>
    <w:rPr>
      <w:rFonts w:ascii="Courier New" w:hAnsi="Courier New"/>
      <w:color w:val="0000FF"/>
      <w:spacing w:val="-3"/>
      <w:sz w:val="24"/>
    </w:rPr>
  </w:style>
  <w:style w:type="paragraph" w:styleId="ListParagraph">
    <w:name w:val="List Paragraph"/>
    <w:basedOn w:val="Normal"/>
    <w:uiPriority w:val="34"/>
    <w:qFormat/>
    <w:rsid w:val="00EE15BD"/>
    <w:pPr>
      <w:ind w:left="720"/>
      <w:contextualSpacing/>
    </w:pPr>
  </w:style>
  <w:style w:type="character" w:styleId="CommentReference">
    <w:name w:val="annotation reference"/>
    <w:basedOn w:val="DefaultParagraphFont"/>
    <w:semiHidden/>
    <w:unhideWhenUsed/>
    <w:rsid w:val="00B74778"/>
    <w:rPr>
      <w:sz w:val="16"/>
      <w:szCs w:val="16"/>
    </w:rPr>
  </w:style>
  <w:style w:type="paragraph" w:styleId="CommentText">
    <w:name w:val="annotation text"/>
    <w:basedOn w:val="Normal"/>
    <w:link w:val="CommentTextChar"/>
    <w:semiHidden/>
    <w:unhideWhenUsed/>
    <w:rsid w:val="00B74778"/>
    <w:rPr>
      <w:sz w:val="20"/>
      <w:szCs w:val="20"/>
    </w:rPr>
  </w:style>
  <w:style w:type="character" w:customStyle="1" w:styleId="CommentTextChar">
    <w:name w:val="Comment Text Char"/>
    <w:basedOn w:val="DefaultParagraphFont"/>
    <w:link w:val="CommentText"/>
    <w:semiHidden/>
    <w:rsid w:val="00B74778"/>
  </w:style>
  <w:style w:type="paragraph" w:styleId="CommentSubject">
    <w:name w:val="annotation subject"/>
    <w:basedOn w:val="CommentText"/>
    <w:next w:val="CommentText"/>
    <w:link w:val="CommentSubjectChar"/>
    <w:semiHidden/>
    <w:unhideWhenUsed/>
    <w:rsid w:val="00B74778"/>
    <w:rPr>
      <w:b/>
      <w:bCs/>
    </w:rPr>
  </w:style>
  <w:style w:type="character" w:customStyle="1" w:styleId="CommentSubjectChar">
    <w:name w:val="Comment Subject Char"/>
    <w:basedOn w:val="CommentTextChar"/>
    <w:link w:val="CommentSubject"/>
    <w:semiHidden/>
    <w:rsid w:val="00B747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764294">
      <w:bodyDiv w:val="1"/>
      <w:marLeft w:val="0"/>
      <w:marRight w:val="0"/>
      <w:marTop w:val="0"/>
      <w:marBottom w:val="0"/>
      <w:divBdr>
        <w:top w:val="none" w:sz="0" w:space="0" w:color="auto"/>
        <w:left w:val="none" w:sz="0" w:space="0" w:color="auto"/>
        <w:bottom w:val="none" w:sz="0" w:space="0" w:color="auto"/>
        <w:right w:val="none" w:sz="0" w:space="0" w:color="auto"/>
      </w:divBdr>
    </w:div>
    <w:div w:id="586691818">
      <w:bodyDiv w:val="1"/>
      <w:marLeft w:val="0"/>
      <w:marRight w:val="0"/>
      <w:marTop w:val="0"/>
      <w:marBottom w:val="0"/>
      <w:divBdr>
        <w:top w:val="none" w:sz="0" w:space="0" w:color="auto"/>
        <w:left w:val="none" w:sz="0" w:space="0" w:color="auto"/>
        <w:bottom w:val="none" w:sz="0" w:space="0" w:color="auto"/>
        <w:right w:val="none" w:sz="0" w:space="0" w:color="auto"/>
      </w:divBdr>
    </w:div>
    <w:div w:id="1933271496">
      <w:bodyDiv w:val="1"/>
      <w:marLeft w:val="0"/>
      <w:marRight w:val="0"/>
      <w:marTop w:val="0"/>
      <w:marBottom w:val="0"/>
      <w:divBdr>
        <w:top w:val="none" w:sz="0" w:space="0" w:color="auto"/>
        <w:left w:val="none" w:sz="0" w:space="0" w:color="auto"/>
        <w:bottom w:val="none" w:sz="0" w:space="0" w:color="auto"/>
        <w:right w:val="none" w:sz="0" w:space="0" w:color="auto"/>
      </w:divBdr>
    </w:div>
    <w:div w:id="214034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statements.generalservices.state.nm.u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leet.gsd.state.nm.us/InfoCenter"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FE867-546E-47B3-B3C9-E039773A3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5236</Words>
  <Characters>29846</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1</vt:lpstr>
    </vt:vector>
  </TitlesOfParts>
  <Company>State of New Mexico</Company>
  <LinksUpToDate>false</LinksUpToDate>
  <CharactersWithSpaces>35012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Vigil, Ruby</dc:creator>
  <cp:lastModifiedBy>Annette Roybal</cp:lastModifiedBy>
  <cp:revision>4</cp:revision>
  <cp:lastPrinted>2019-06-27T19:02:00Z</cp:lastPrinted>
  <dcterms:created xsi:type="dcterms:W3CDTF">2020-06-18T20:29:00Z</dcterms:created>
  <dcterms:modified xsi:type="dcterms:W3CDTF">2020-07-15T16:13:00Z</dcterms:modified>
</cp:coreProperties>
</file>